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F7" w:rsidRDefault="001C2AF7" w:rsidP="001C2AF7">
      <w:pPr>
        <w:pStyle w:val="3"/>
      </w:pPr>
      <w:r>
        <w:rPr>
          <w:lang w:val="uk-UA"/>
        </w:rPr>
        <w:t>Загальноосв</w:t>
      </w:r>
      <w:r>
        <w:t>ітня школа</w:t>
      </w:r>
    </w:p>
    <w:p w:rsidR="001C2AF7" w:rsidRDefault="001C2AF7" w:rsidP="001C2AF7">
      <w:pPr>
        <w:jc w:val="center"/>
        <w:rPr>
          <w:b/>
        </w:rPr>
      </w:pPr>
      <w:r>
        <w:rPr>
          <w:b/>
        </w:rPr>
        <w:t>І-ІІ ступенів №</w:t>
      </w:r>
      <w:r>
        <w:rPr>
          <w:b/>
          <w:lang w:val="uk-UA"/>
        </w:rPr>
        <w:t xml:space="preserve"> </w:t>
      </w:r>
      <w:r>
        <w:rPr>
          <w:b/>
        </w:rPr>
        <w:t>6</w:t>
      </w:r>
    </w:p>
    <w:p w:rsidR="001C2AF7" w:rsidRDefault="001C2AF7" w:rsidP="001C2AF7">
      <w:pPr>
        <w:jc w:val="center"/>
        <w:rPr>
          <w:b/>
        </w:rPr>
      </w:pPr>
      <w:r>
        <w:rPr>
          <w:b/>
        </w:rPr>
        <w:t>НАКАЗ</w:t>
      </w:r>
    </w:p>
    <w:p w:rsidR="001C2AF7" w:rsidRPr="007468E8" w:rsidRDefault="001C2AF7" w:rsidP="001C2AF7">
      <w:pPr>
        <w:rPr>
          <w:szCs w:val="22"/>
          <w:lang w:val="uk-UA"/>
        </w:rPr>
      </w:pPr>
      <w:r>
        <w:rPr>
          <w:szCs w:val="22"/>
        </w:rPr>
        <w:t xml:space="preserve">від  </w:t>
      </w:r>
      <w:r w:rsidR="00C60F0E">
        <w:rPr>
          <w:szCs w:val="22"/>
          <w:lang w:val="uk-UA"/>
        </w:rPr>
        <w:t>___ 01</w:t>
      </w:r>
      <w:r>
        <w:rPr>
          <w:szCs w:val="22"/>
        </w:rPr>
        <w:t>.201</w:t>
      </w:r>
      <w:r w:rsidR="00C60F0E">
        <w:rPr>
          <w:szCs w:val="22"/>
          <w:lang w:val="uk-UA"/>
        </w:rPr>
        <w:t>6</w:t>
      </w:r>
      <w:r>
        <w:rPr>
          <w:szCs w:val="22"/>
          <w:lang w:val="uk-UA"/>
        </w:rPr>
        <w:t xml:space="preserve"> р. </w:t>
      </w:r>
      <w:r>
        <w:rPr>
          <w:szCs w:val="22"/>
        </w:rPr>
        <w:t xml:space="preserve">  </w:t>
      </w:r>
      <w:r>
        <w:rPr>
          <w:szCs w:val="22"/>
          <w:lang w:val="uk-UA"/>
        </w:rPr>
        <w:t xml:space="preserve">               </w:t>
      </w:r>
      <w:r>
        <w:rPr>
          <w:szCs w:val="22"/>
        </w:rPr>
        <w:t>№</w:t>
      </w:r>
      <w:r w:rsidR="00C60F0E">
        <w:rPr>
          <w:szCs w:val="22"/>
          <w:lang w:val="uk-UA"/>
        </w:rPr>
        <w:t xml:space="preserve"> </w:t>
      </w:r>
    </w:p>
    <w:p w:rsidR="001C2AF7" w:rsidRDefault="001C2AF7" w:rsidP="001C2AF7">
      <w:pPr>
        <w:ind w:left="2832" w:hanging="2832"/>
        <w:rPr>
          <w:szCs w:val="22"/>
          <w:lang w:val="uk-UA"/>
        </w:rPr>
      </w:pPr>
      <w:r>
        <w:rPr>
          <w:szCs w:val="22"/>
        </w:rPr>
        <w:t>м. Красноармійськ</w:t>
      </w:r>
    </w:p>
    <w:p w:rsidR="001C2AF7" w:rsidRDefault="001C2AF7" w:rsidP="001C2AF7">
      <w:pPr>
        <w:ind w:left="2832" w:hanging="2832"/>
        <w:rPr>
          <w:szCs w:val="22"/>
          <w:lang w:val="uk-UA"/>
        </w:rPr>
      </w:pPr>
    </w:p>
    <w:p w:rsidR="001C2AF7" w:rsidRDefault="001C2AF7" w:rsidP="001C2AF7">
      <w:pPr>
        <w:ind w:left="2832" w:hanging="2832"/>
        <w:rPr>
          <w:szCs w:val="22"/>
          <w:lang w:val="uk-UA"/>
        </w:rPr>
      </w:pPr>
      <w:r>
        <w:rPr>
          <w:szCs w:val="22"/>
          <w:lang w:val="uk-UA"/>
        </w:rPr>
        <w:t>Про результати контролю за</w:t>
      </w:r>
    </w:p>
    <w:p w:rsidR="001C2AF7" w:rsidRDefault="001C2AF7" w:rsidP="001C2AF7">
      <w:pPr>
        <w:ind w:left="2832" w:hanging="2832"/>
        <w:rPr>
          <w:szCs w:val="22"/>
          <w:lang w:val="uk-UA"/>
        </w:rPr>
      </w:pPr>
      <w:r>
        <w:rPr>
          <w:szCs w:val="22"/>
          <w:lang w:val="uk-UA"/>
        </w:rPr>
        <w:t xml:space="preserve">відвідуванням уроків учнями </w:t>
      </w:r>
    </w:p>
    <w:p w:rsidR="001C2AF7" w:rsidRDefault="001C2AF7" w:rsidP="001C2AF7">
      <w:pPr>
        <w:ind w:left="2832" w:hanging="2832"/>
        <w:rPr>
          <w:szCs w:val="22"/>
          <w:lang w:val="uk-UA"/>
        </w:rPr>
      </w:pPr>
      <w:r>
        <w:rPr>
          <w:szCs w:val="22"/>
          <w:lang w:val="uk-UA"/>
        </w:rPr>
        <w:t xml:space="preserve">1-9 класів за </w:t>
      </w:r>
      <w:r w:rsidR="00C60F0E">
        <w:rPr>
          <w:szCs w:val="22"/>
          <w:lang w:val="uk-UA"/>
        </w:rPr>
        <w:t>І семестр 2015-2016</w:t>
      </w:r>
      <w:r w:rsidR="009F797B">
        <w:rPr>
          <w:szCs w:val="22"/>
          <w:lang w:val="uk-UA"/>
        </w:rPr>
        <w:t xml:space="preserve"> н.</w:t>
      </w:r>
      <w:r>
        <w:rPr>
          <w:szCs w:val="22"/>
          <w:lang w:val="uk-UA"/>
        </w:rPr>
        <w:t>р.</w:t>
      </w:r>
    </w:p>
    <w:p w:rsidR="001C2AF7" w:rsidRDefault="001C2AF7" w:rsidP="001C2AF7">
      <w:pPr>
        <w:ind w:left="2832" w:hanging="2832"/>
        <w:rPr>
          <w:szCs w:val="22"/>
          <w:lang w:val="uk-UA"/>
        </w:rPr>
      </w:pPr>
    </w:p>
    <w:p w:rsidR="001C2AF7" w:rsidRDefault="001C2AF7" w:rsidP="000A64E8">
      <w:pPr>
        <w:ind w:right="140"/>
        <w:jc w:val="both"/>
        <w:rPr>
          <w:szCs w:val="22"/>
          <w:lang w:val="uk-UA"/>
        </w:rPr>
      </w:pPr>
      <w:r>
        <w:rPr>
          <w:szCs w:val="22"/>
          <w:lang w:val="uk-UA"/>
        </w:rPr>
        <w:t xml:space="preserve">         Згідно плану внутрішньошкільного контролю протягом </w:t>
      </w:r>
      <w:r w:rsidR="00C60F0E">
        <w:rPr>
          <w:szCs w:val="22"/>
          <w:lang w:val="uk-UA"/>
        </w:rPr>
        <w:t xml:space="preserve">І семестру </w:t>
      </w:r>
      <w:r>
        <w:rPr>
          <w:szCs w:val="22"/>
          <w:lang w:val="uk-UA"/>
        </w:rPr>
        <w:t>201</w:t>
      </w:r>
      <w:r w:rsidR="00C60F0E">
        <w:rPr>
          <w:szCs w:val="22"/>
          <w:lang w:val="uk-UA"/>
        </w:rPr>
        <w:t>5</w:t>
      </w:r>
      <w:r>
        <w:rPr>
          <w:szCs w:val="22"/>
          <w:lang w:val="uk-UA"/>
        </w:rPr>
        <w:t>-201</w:t>
      </w:r>
      <w:r w:rsidR="00C60F0E">
        <w:rPr>
          <w:szCs w:val="22"/>
          <w:lang w:val="uk-UA"/>
        </w:rPr>
        <w:t>6</w:t>
      </w:r>
      <w:r>
        <w:rPr>
          <w:szCs w:val="22"/>
          <w:lang w:val="uk-UA"/>
        </w:rPr>
        <w:t xml:space="preserve"> навчального року здійснювався контроль за роботою педагогічного колективу щодо відвідування занять учнями 1-9 класів.</w:t>
      </w:r>
    </w:p>
    <w:p w:rsidR="001C2AF7" w:rsidRDefault="001C2AF7" w:rsidP="000A64E8">
      <w:pPr>
        <w:ind w:right="140"/>
        <w:jc w:val="both"/>
        <w:rPr>
          <w:lang w:val="uk-UA"/>
        </w:rPr>
      </w:pPr>
      <w:r>
        <w:rPr>
          <w:lang w:val="uk-UA"/>
        </w:rPr>
        <w:t xml:space="preserve">         Перевіркою установлено, що протягом  семестру відповідальний вчитель веде шкільний зошит обліку відвідувань уроків учнями школи. Класні керівники своєчасно встановлюють причини пропусків уроків, проводять певну профілактичну та корекційну роботу з учнями, підтримують зв’язок з батьками. Своєчасно проводиться облік відвідування на сторінках класних журналів, в кінці кожного місяця надається звіт щодо відвідування уроків учнями.</w:t>
      </w:r>
    </w:p>
    <w:p w:rsidR="001C2AF7" w:rsidRDefault="001C2AF7" w:rsidP="000A64E8">
      <w:pPr>
        <w:ind w:right="140"/>
        <w:jc w:val="both"/>
        <w:rPr>
          <w:lang w:val="uk-UA"/>
        </w:rPr>
      </w:pPr>
      <w:r>
        <w:rPr>
          <w:lang w:val="uk-UA"/>
        </w:rPr>
        <w:t xml:space="preserve">         Протягом </w:t>
      </w:r>
      <w:r w:rsidR="00C60F0E">
        <w:rPr>
          <w:lang w:val="uk-UA"/>
        </w:rPr>
        <w:t>І семестру 2015-2016</w:t>
      </w:r>
      <w:r>
        <w:rPr>
          <w:lang w:val="uk-UA"/>
        </w:rPr>
        <w:t xml:space="preserve"> н. р. немає пропускі</w:t>
      </w:r>
      <w:r w:rsidR="001354CB">
        <w:rPr>
          <w:lang w:val="uk-UA"/>
        </w:rPr>
        <w:t xml:space="preserve">в уроків з неповажних причин  у  </w:t>
      </w:r>
      <w:r>
        <w:rPr>
          <w:lang w:val="uk-UA"/>
        </w:rPr>
        <w:t xml:space="preserve">учнів </w:t>
      </w:r>
      <w:r w:rsidR="001354CB">
        <w:rPr>
          <w:lang w:val="uk-UA"/>
        </w:rPr>
        <w:t xml:space="preserve">    </w:t>
      </w:r>
      <w:r>
        <w:rPr>
          <w:lang w:val="uk-UA"/>
        </w:rPr>
        <w:t>1-А, 1-Б, 1-В, 2-А, 2-Б,</w:t>
      </w:r>
      <w:r w:rsidR="0077768A">
        <w:rPr>
          <w:lang w:val="uk-UA"/>
        </w:rPr>
        <w:t xml:space="preserve"> 2-В,</w:t>
      </w:r>
      <w:r>
        <w:rPr>
          <w:lang w:val="uk-UA"/>
        </w:rPr>
        <w:t xml:space="preserve"> 3-А, 3-Б, </w:t>
      </w:r>
      <w:r w:rsidR="0077768A">
        <w:rPr>
          <w:lang w:val="uk-UA"/>
        </w:rPr>
        <w:t xml:space="preserve">3-В, </w:t>
      </w:r>
      <w:r>
        <w:rPr>
          <w:lang w:val="uk-UA"/>
        </w:rPr>
        <w:t xml:space="preserve">4-А, 4-Б, 5-А, </w:t>
      </w:r>
      <w:r w:rsidR="0077768A">
        <w:rPr>
          <w:lang w:val="uk-UA"/>
        </w:rPr>
        <w:t>6-Б, 7-А,</w:t>
      </w:r>
      <w:r>
        <w:rPr>
          <w:lang w:val="uk-UA"/>
        </w:rPr>
        <w:t xml:space="preserve"> 9-А класів (класні керівники </w:t>
      </w:r>
      <w:r w:rsidR="0077768A">
        <w:rPr>
          <w:lang w:val="uk-UA"/>
        </w:rPr>
        <w:t>Горячева Ю.В., Горбачова В.О., Максутова К.В.,</w:t>
      </w:r>
      <w:r w:rsidR="001354CB">
        <w:rPr>
          <w:lang w:val="uk-UA"/>
        </w:rPr>
        <w:t xml:space="preserve"> Сердюк С.В</w:t>
      </w:r>
      <w:r w:rsidR="0077768A">
        <w:rPr>
          <w:lang w:val="uk-UA"/>
        </w:rPr>
        <w:t>.,</w:t>
      </w:r>
      <w:r w:rsidR="001354CB">
        <w:rPr>
          <w:lang w:val="uk-UA"/>
        </w:rPr>
        <w:t xml:space="preserve"> Борисова М.О.,</w:t>
      </w:r>
      <w:r w:rsidR="0077768A">
        <w:rPr>
          <w:lang w:val="uk-UA"/>
        </w:rPr>
        <w:t xml:space="preserve"> Божок А.В., </w:t>
      </w:r>
      <w:r>
        <w:rPr>
          <w:lang w:val="uk-UA"/>
        </w:rPr>
        <w:t xml:space="preserve">Ярош А.В., Ханіна О.В., Білянська Н.Г., Ігнатенко О.Г., Момот А.Д., </w:t>
      </w:r>
      <w:r w:rsidR="00F70AA6">
        <w:rPr>
          <w:lang w:val="uk-UA"/>
        </w:rPr>
        <w:t xml:space="preserve">Бовкун Т.І., Безкоровайна Ю.А., </w:t>
      </w:r>
      <w:r>
        <w:rPr>
          <w:lang w:val="uk-UA"/>
        </w:rPr>
        <w:t xml:space="preserve"> Кузьменко Г.І.,</w:t>
      </w:r>
      <w:r w:rsidR="00F70AA6">
        <w:rPr>
          <w:lang w:val="uk-UA"/>
        </w:rPr>
        <w:t xml:space="preserve"> </w:t>
      </w:r>
      <w:r>
        <w:rPr>
          <w:lang w:val="uk-UA"/>
        </w:rPr>
        <w:t>Га</w:t>
      </w:r>
      <w:r w:rsidR="00F70AA6">
        <w:rPr>
          <w:lang w:val="uk-UA"/>
        </w:rPr>
        <w:t>врикова О.М.)</w:t>
      </w:r>
      <w:r w:rsidR="000A64E8">
        <w:rPr>
          <w:lang w:val="uk-UA"/>
        </w:rPr>
        <w:t>.</w:t>
      </w:r>
    </w:p>
    <w:p w:rsidR="001C2AF7" w:rsidRDefault="001C2AF7" w:rsidP="000A64E8">
      <w:pPr>
        <w:ind w:right="140"/>
        <w:jc w:val="both"/>
        <w:rPr>
          <w:lang w:val="uk-UA"/>
        </w:rPr>
      </w:pPr>
      <w:r>
        <w:rPr>
          <w:lang w:val="uk-UA"/>
        </w:rPr>
        <w:t xml:space="preserve">         Учнів  1-9 класів, що злісно ухиляються від навчання, в школі немає. Всі відвідують заняття, але є випадки пропусків уроків без поважних причин</w:t>
      </w:r>
      <w:r w:rsidR="000A64E8">
        <w:rPr>
          <w:lang w:val="uk-UA"/>
        </w:rPr>
        <w:t xml:space="preserve">: 6-А кл. – 36, 7-Б – 36, </w:t>
      </w:r>
      <w:r w:rsidR="009F797B">
        <w:rPr>
          <w:lang w:val="uk-UA"/>
        </w:rPr>
        <w:t xml:space="preserve">       </w:t>
      </w:r>
      <w:r w:rsidR="001354CB">
        <w:rPr>
          <w:lang w:val="uk-UA"/>
        </w:rPr>
        <w:t>9-Б – 269</w:t>
      </w:r>
      <w:r w:rsidR="000A64E8">
        <w:rPr>
          <w:lang w:val="uk-UA"/>
        </w:rPr>
        <w:t>.</w:t>
      </w:r>
    </w:p>
    <w:p w:rsidR="009F797B" w:rsidRDefault="001C2AF7" w:rsidP="000A64E8">
      <w:pPr>
        <w:ind w:right="140"/>
        <w:jc w:val="both"/>
        <w:rPr>
          <w:lang w:val="uk-UA"/>
        </w:rPr>
      </w:pPr>
      <w:r>
        <w:rPr>
          <w:lang w:val="uk-UA"/>
        </w:rPr>
        <w:t xml:space="preserve">         Підсумки контролю за відвідуванням уроків учнями 1-9 класів: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0"/>
        <w:gridCol w:w="984"/>
        <w:gridCol w:w="1165"/>
        <w:gridCol w:w="1833"/>
        <w:gridCol w:w="1973"/>
        <w:gridCol w:w="1979"/>
      </w:tblGrid>
      <w:tr w:rsidR="001C2AF7" w:rsidRPr="001B1D1A" w:rsidTr="00DB35D6">
        <w:trPr>
          <w:trHeight w:val="192"/>
        </w:trPr>
        <w:tc>
          <w:tcPr>
            <w:tcW w:w="1530" w:type="dxa"/>
            <w:vMerge w:val="restart"/>
            <w:shd w:val="clear" w:color="auto" w:fill="auto"/>
          </w:tcPr>
          <w:p w:rsidR="009F797B" w:rsidRDefault="009F797B" w:rsidP="009F797B">
            <w:pPr>
              <w:ind w:right="140"/>
              <w:jc w:val="center"/>
              <w:rPr>
                <w:b/>
                <w:lang w:val="uk-UA"/>
              </w:rPr>
            </w:pPr>
          </w:p>
          <w:p w:rsidR="001C2AF7" w:rsidRPr="001B1D1A" w:rsidRDefault="001C2AF7" w:rsidP="009F797B">
            <w:pPr>
              <w:ind w:right="140"/>
              <w:jc w:val="center"/>
              <w:rPr>
                <w:b/>
                <w:lang w:val="uk-UA"/>
              </w:rPr>
            </w:pPr>
            <w:r w:rsidRPr="001B1D1A">
              <w:rPr>
                <w:b/>
                <w:lang w:val="uk-UA"/>
              </w:rPr>
              <w:t>Період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9F797B" w:rsidRDefault="009F797B" w:rsidP="009F797B">
            <w:pPr>
              <w:ind w:right="140"/>
              <w:jc w:val="center"/>
              <w:rPr>
                <w:b/>
                <w:lang w:val="uk-UA"/>
              </w:rPr>
            </w:pPr>
          </w:p>
          <w:p w:rsidR="001C2AF7" w:rsidRPr="001B1D1A" w:rsidRDefault="001C2AF7" w:rsidP="009F797B">
            <w:pPr>
              <w:ind w:right="140"/>
              <w:jc w:val="center"/>
              <w:rPr>
                <w:b/>
                <w:lang w:val="uk-UA"/>
              </w:rPr>
            </w:pPr>
            <w:r w:rsidRPr="001B1D1A">
              <w:rPr>
                <w:b/>
                <w:lang w:val="uk-UA"/>
              </w:rPr>
              <w:t>Клас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9F797B" w:rsidRDefault="009F797B" w:rsidP="009F797B">
            <w:pPr>
              <w:ind w:right="140"/>
              <w:jc w:val="center"/>
              <w:rPr>
                <w:b/>
                <w:lang w:val="uk-UA"/>
              </w:rPr>
            </w:pPr>
          </w:p>
          <w:p w:rsidR="001C2AF7" w:rsidRPr="001B1D1A" w:rsidRDefault="001C2AF7" w:rsidP="009F797B">
            <w:pPr>
              <w:ind w:right="140"/>
              <w:jc w:val="center"/>
              <w:rPr>
                <w:b/>
                <w:lang w:val="uk-UA"/>
              </w:rPr>
            </w:pPr>
            <w:r w:rsidRPr="001B1D1A">
              <w:rPr>
                <w:b/>
                <w:lang w:val="uk-UA"/>
              </w:rPr>
              <w:t>Всього</w:t>
            </w:r>
          </w:p>
        </w:tc>
        <w:tc>
          <w:tcPr>
            <w:tcW w:w="5785" w:type="dxa"/>
            <w:gridSpan w:val="3"/>
            <w:shd w:val="clear" w:color="auto" w:fill="auto"/>
          </w:tcPr>
          <w:p w:rsidR="001C2AF7" w:rsidRPr="001B1D1A" w:rsidRDefault="001C2AF7" w:rsidP="000A64E8">
            <w:pPr>
              <w:ind w:right="140"/>
              <w:jc w:val="center"/>
              <w:rPr>
                <w:b/>
                <w:lang w:val="uk-UA"/>
              </w:rPr>
            </w:pPr>
            <w:r w:rsidRPr="001B1D1A">
              <w:rPr>
                <w:b/>
                <w:lang w:val="uk-UA"/>
              </w:rPr>
              <w:t>Причини</w:t>
            </w:r>
          </w:p>
        </w:tc>
      </w:tr>
      <w:tr w:rsidR="001C2AF7" w:rsidRPr="001B1D1A" w:rsidTr="00DB35D6">
        <w:trPr>
          <w:trHeight w:val="352"/>
        </w:trPr>
        <w:tc>
          <w:tcPr>
            <w:tcW w:w="1530" w:type="dxa"/>
            <w:vMerge/>
            <w:shd w:val="clear" w:color="auto" w:fill="auto"/>
          </w:tcPr>
          <w:p w:rsidR="001C2AF7" w:rsidRPr="001B1D1A" w:rsidRDefault="001C2AF7" w:rsidP="000A64E8">
            <w:pPr>
              <w:ind w:right="140"/>
              <w:jc w:val="both"/>
              <w:rPr>
                <w:b/>
                <w:lang w:val="uk-UA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1C2AF7" w:rsidRPr="001B1D1A" w:rsidRDefault="001C2AF7" w:rsidP="000A64E8">
            <w:pPr>
              <w:ind w:right="140"/>
              <w:jc w:val="both"/>
              <w:rPr>
                <w:b/>
                <w:lang w:val="uk-UA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C2AF7" w:rsidRPr="001B1D1A" w:rsidRDefault="001C2AF7" w:rsidP="000A64E8">
            <w:pPr>
              <w:ind w:right="140"/>
              <w:jc w:val="both"/>
              <w:rPr>
                <w:b/>
                <w:lang w:val="uk-UA"/>
              </w:rPr>
            </w:pPr>
          </w:p>
        </w:tc>
        <w:tc>
          <w:tcPr>
            <w:tcW w:w="1833" w:type="dxa"/>
            <w:shd w:val="clear" w:color="auto" w:fill="auto"/>
          </w:tcPr>
          <w:p w:rsidR="001C2AF7" w:rsidRPr="001B1D1A" w:rsidRDefault="001C2AF7" w:rsidP="009F797B">
            <w:pPr>
              <w:ind w:right="140"/>
              <w:jc w:val="center"/>
              <w:rPr>
                <w:b/>
                <w:lang w:val="uk-UA"/>
              </w:rPr>
            </w:pPr>
            <w:r w:rsidRPr="001B1D1A">
              <w:rPr>
                <w:b/>
                <w:lang w:val="uk-UA"/>
              </w:rPr>
              <w:t>з хвороби</w:t>
            </w:r>
          </w:p>
        </w:tc>
        <w:tc>
          <w:tcPr>
            <w:tcW w:w="1973" w:type="dxa"/>
            <w:shd w:val="clear" w:color="auto" w:fill="auto"/>
          </w:tcPr>
          <w:p w:rsidR="001C2AF7" w:rsidRPr="001B1D1A" w:rsidRDefault="001C2AF7" w:rsidP="000A64E8">
            <w:pPr>
              <w:ind w:right="140"/>
              <w:jc w:val="center"/>
              <w:rPr>
                <w:b/>
                <w:lang w:val="uk-UA"/>
              </w:rPr>
            </w:pPr>
            <w:r w:rsidRPr="001B1D1A">
              <w:rPr>
                <w:b/>
                <w:lang w:val="uk-UA"/>
              </w:rPr>
              <w:t>з поважної причини</w:t>
            </w:r>
          </w:p>
        </w:tc>
        <w:tc>
          <w:tcPr>
            <w:tcW w:w="1979" w:type="dxa"/>
            <w:shd w:val="clear" w:color="auto" w:fill="auto"/>
          </w:tcPr>
          <w:p w:rsidR="001C2AF7" w:rsidRPr="001B1D1A" w:rsidRDefault="001C2AF7" w:rsidP="000A64E8">
            <w:pPr>
              <w:ind w:right="140"/>
              <w:jc w:val="center"/>
              <w:rPr>
                <w:b/>
                <w:lang w:val="uk-UA"/>
              </w:rPr>
            </w:pPr>
            <w:r w:rsidRPr="001B1D1A">
              <w:rPr>
                <w:b/>
                <w:lang w:val="uk-UA"/>
              </w:rPr>
              <w:t>з неповажної причини</w:t>
            </w:r>
          </w:p>
        </w:tc>
      </w:tr>
      <w:tr w:rsidR="001C2AF7" w:rsidRPr="001B1D1A" w:rsidTr="00DB35D6">
        <w:trPr>
          <w:trHeight w:val="634"/>
        </w:trPr>
        <w:tc>
          <w:tcPr>
            <w:tcW w:w="1530" w:type="dxa"/>
            <w:shd w:val="clear" w:color="auto" w:fill="auto"/>
          </w:tcPr>
          <w:p w:rsidR="001C2AF7" w:rsidRPr="001B1D1A" w:rsidRDefault="001C2AF7" w:rsidP="000A64E8">
            <w:pPr>
              <w:ind w:right="140"/>
              <w:jc w:val="both"/>
              <w:rPr>
                <w:lang w:val="uk-UA"/>
              </w:rPr>
            </w:pPr>
            <w:r w:rsidRPr="001B1D1A">
              <w:rPr>
                <w:lang w:val="uk-UA"/>
              </w:rPr>
              <w:t>Вересень –</w:t>
            </w:r>
          </w:p>
          <w:p w:rsidR="001C2AF7" w:rsidRPr="001B1D1A" w:rsidRDefault="00C60F0E" w:rsidP="000A64E8">
            <w:pPr>
              <w:ind w:right="140"/>
              <w:jc w:val="both"/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</w:tc>
        <w:tc>
          <w:tcPr>
            <w:tcW w:w="984" w:type="dxa"/>
            <w:shd w:val="clear" w:color="auto" w:fill="auto"/>
          </w:tcPr>
          <w:p w:rsidR="001C2AF7" w:rsidRPr="001B1D1A" w:rsidRDefault="001C2AF7" w:rsidP="000A64E8">
            <w:pPr>
              <w:ind w:right="140"/>
              <w:jc w:val="center"/>
              <w:rPr>
                <w:lang w:val="uk-UA"/>
              </w:rPr>
            </w:pPr>
            <w:r w:rsidRPr="001B1D1A">
              <w:rPr>
                <w:lang w:val="uk-UA"/>
              </w:rPr>
              <w:t>1</w:t>
            </w:r>
            <w:r w:rsidR="009F797B">
              <w:rPr>
                <w:lang w:val="uk-UA"/>
              </w:rPr>
              <w:t xml:space="preserve"> </w:t>
            </w:r>
            <w:r w:rsidRPr="001B1D1A">
              <w:rPr>
                <w:lang w:val="uk-UA"/>
              </w:rPr>
              <w:t>-</w:t>
            </w:r>
            <w:r w:rsidR="009F797B">
              <w:rPr>
                <w:lang w:val="uk-UA"/>
              </w:rPr>
              <w:t xml:space="preserve"> </w:t>
            </w:r>
            <w:r w:rsidRPr="001B1D1A">
              <w:rPr>
                <w:lang w:val="uk-UA"/>
              </w:rPr>
              <w:t>4</w:t>
            </w:r>
          </w:p>
        </w:tc>
        <w:tc>
          <w:tcPr>
            <w:tcW w:w="1165" w:type="dxa"/>
            <w:shd w:val="clear" w:color="auto" w:fill="auto"/>
          </w:tcPr>
          <w:p w:rsidR="001C2AF7" w:rsidRPr="001B1D1A" w:rsidRDefault="001354CB" w:rsidP="000A64E8">
            <w:pPr>
              <w:ind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>13 598</w:t>
            </w:r>
          </w:p>
        </w:tc>
        <w:tc>
          <w:tcPr>
            <w:tcW w:w="1833" w:type="dxa"/>
            <w:shd w:val="clear" w:color="auto" w:fill="auto"/>
          </w:tcPr>
          <w:p w:rsidR="001C2AF7" w:rsidRPr="001B1D1A" w:rsidRDefault="001354CB" w:rsidP="000A64E8">
            <w:pPr>
              <w:ind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>9 151</w:t>
            </w:r>
          </w:p>
        </w:tc>
        <w:tc>
          <w:tcPr>
            <w:tcW w:w="1973" w:type="dxa"/>
            <w:shd w:val="clear" w:color="auto" w:fill="auto"/>
          </w:tcPr>
          <w:p w:rsidR="001C2AF7" w:rsidRPr="001B1D1A" w:rsidRDefault="001354CB" w:rsidP="000A64E8">
            <w:pPr>
              <w:ind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>4 447</w:t>
            </w:r>
          </w:p>
        </w:tc>
        <w:tc>
          <w:tcPr>
            <w:tcW w:w="1979" w:type="dxa"/>
            <w:shd w:val="clear" w:color="auto" w:fill="auto"/>
          </w:tcPr>
          <w:p w:rsidR="009F797B" w:rsidRPr="001B1D1A" w:rsidRDefault="001354CB" w:rsidP="009F797B">
            <w:pPr>
              <w:ind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-</w:t>
            </w:r>
          </w:p>
        </w:tc>
      </w:tr>
      <w:tr w:rsidR="001354CB" w:rsidRPr="001B1D1A" w:rsidTr="00DB35D6">
        <w:trPr>
          <w:trHeight w:val="634"/>
        </w:trPr>
        <w:tc>
          <w:tcPr>
            <w:tcW w:w="1530" w:type="dxa"/>
            <w:shd w:val="clear" w:color="auto" w:fill="auto"/>
          </w:tcPr>
          <w:p w:rsidR="001354CB" w:rsidRDefault="001354CB" w:rsidP="009F797B">
            <w:pPr>
              <w:ind w:right="140"/>
              <w:jc w:val="both"/>
              <w:rPr>
                <w:b/>
                <w:lang w:val="uk-UA"/>
              </w:rPr>
            </w:pPr>
            <w:r w:rsidRPr="001B1D1A">
              <w:rPr>
                <w:b/>
                <w:lang w:val="uk-UA"/>
              </w:rPr>
              <w:t>Всього</w:t>
            </w:r>
            <w:r>
              <w:rPr>
                <w:b/>
                <w:lang w:val="uk-UA"/>
              </w:rPr>
              <w:t xml:space="preserve"> </w:t>
            </w:r>
          </w:p>
          <w:p w:rsidR="001354CB" w:rsidRPr="001B1D1A" w:rsidRDefault="001354CB" w:rsidP="00DB35D6">
            <w:pPr>
              <w:ind w:left="34" w:right="-138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(1-4 класи)</w:t>
            </w:r>
          </w:p>
        </w:tc>
        <w:tc>
          <w:tcPr>
            <w:tcW w:w="984" w:type="dxa"/>
            <w:shd w:val="clear" w:color="auto" w:fill="auto"/>
          </w:tcPr>
          <w:p w:rsidR="001354CB" w:rsidRPr="001354CB" w:rsidRDefault="001354CB" w:rsidP="00F245AE">
            <w:pPr>
              <w:ind w:right="140"/>
              <w:jc w:val="center"/>
              <w:rPr>
                <w:b/>
                <w:lang w:val="uk-UA"/>
              </w:rPr>
            </w:pPr>
          </w:p>
        </w:tc>
        <w:tc>
          <w:tcPr>
            <w:tcW w:w="1165" w:type="dxa"/>
            <w:shd w:val="clear" w:color="auto" w:fill="auto"/>
          </w:tcPr>
          <w:p w:rsidR="001354CB" w:rsidRPr="001354CB" w:rsidRDefault="001354CB" w:rsidP="00F245AE">
            <w:pPr>
              <w:ind w:right="140"/>
              <w:jc w:val="center"/>
              <w:rPr>
                <w:b/>
                <w:lang w:val="uk-UA"/>
              </w:rPr>
            </w:pPr>
            <w:r w:rsidRPr="001354CB">
              <w:rPr>
                <w:b/>
                <w:lang w:val="uk-UA"/>
              </w:rPr>
              <w:t>13 598</w:t>
            </w:r>
          </w:p>
        </w:tc>
        <w:tc>
          <w:tcPr>
            <w:tcW w:w="1833" w:type="dxa"/>
            <w:shd w:val="clear" w:color="auto" w:fill="auto"/>
          </w:tcPr>
          <w:p w:rsidR="001354CB" w:rsidRPr="001354CB" w:rsidRDefault="001354CB" w:rsidP="00F245AE">
            <w:pPr>
              <w:ind w:right="140"/>
              <w:jc w:val="center"/>
              <w:rPr>
                <w:b/>
                <w:lang w:val="uk-UA"/>
              </w:rPr>
            </w:pPr>
            <w:r w:rsidRPr="001354CB">
              <w:rPr>
                <w:b/>
                <w:lang w:val="uk-UA"/>
              </w:rPr>
              <w:t>9 151</w:t>
            </w:r>
          </w:p>
        </w:tc>
        <w:tc>
          <w:tcPr>
            <w:tcW w:w="1973" w:type="dxa"/>
            <w:shd w:val="clear" w:color="auto" w:fill="auto"/>
          </w:tcPr>
          <w:p w:rsidR="001354CB" w:rsidRPr="001354CB" w:rsidRDefault="001354CB" w:rsidP="00F245AE">
            <w:pPr>
              <w:ind w:right="140"/>
              <w:jc w:val="center"/>
              <w:rPr>
                <w:b/>
                <w:lang w:val="uk-UA"/>
              </w:rPr>
            </w:pPr>
            <w:r w:rsidRPr="001354CB">
              <w:rPr>
                <w:b/>
                <w:lang w:val="uk-UA"/>
              </w:rPr>
              <w:t>4 447</w:t>
            </w:r>
          </w:p>
        </w:tc>
        <w:tc>
          <w:tcPr>
            <w:tcW w:w="1979" w:type="dxa"/>
            <w:shd w:val="clear" w:color="auto" w:fill="auto"/>
          </w:tcPr>
          <w:p w:rsidR="001354CB" w:rsidRPr="001354CB" w:rsidRDefault="001354CB" w:rsidP="00F245AE">
            <w:pPr>
              <w:ind w:right="140"/>
              <w:jc w:val="center"/>
              <w:rPr>
                <w:b/>
                <w:lang w:val="uk-UA"/>
              </w:rPr>
            </w:pPr>
            <w:r w:rsidRPr="001354CB">
              <w:rPr>
                <w:b/>
                <w:lang w:val="uk-UA"/>
              </w:rPr>
              <w:t xml:space="preserve"> -</w:t>
            </w:r>
          </w:p>
        </w:tc>
      </w:tr>
      <w:tr w:rsidR="001354CB" w:rsidRPr="001B1D1A" w:rsidTr="00DB35D6">
        <w:trPr>
          <w:trHeight w:val="335"/>
        </w:trPr>
        <w:tc>
          <w:tcPr>
            <w:tcW w:w="1530" w:type="dxa"/>
            <w:vMerge w:val="restart"/>
            <w:shd w:val="clear" w:color="auto" w:fill="auto"/>
          </w:tcPr>
          <w:p w:rsidR="001354CB" w:rsidRPr="001B1D1A" w:rsidRDefault="001354CB" w:rsidP="000A64E8">
            <w:pPr>
              <w:ind w:right="140"/>
              <w:jc w:val="both"/>
              <w:rPr>
                <w:lang w:val="uk-UA"/>
              </w:rPr>
            </w:pPr>
            <w:r w:rsidRPr="001B1D1A">
              <w:rPr>
                <w:lang w:val="uk-UA"/>
              </w:rPr>
              <w:t>Вересень –</w:t>
            </w:r>
          </w:p>
          <w:p w:rsidR="001354CB" w:rsidRPr="001B1D1A" w:rsidRDefault="00C60F0E" w:rsidP="000A64E8">
            <w:pPr>
              <w:ind w:right="140"/>
              <w:jc w:val="both"/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</w:tc>
        <w:tc>
          <w:tcPr>
            <w:tcW w:w="984" w:type="dxa"/>
            <w:shd w:val="clear" w:color="auto" w:fill="auto"/>
          </w:tcPr>
          <w:p w:rsidR="001354CB" w:rsidRPr="001B1D1A" w:rsidRDefault="001354CB" w:rsidP="000A64E8">
            <w:pPr>
              <w:ind w:right="140"/>
              <w:jc w:val="center"/>
              <w:rPr>
                <w:lang w:val="uk-UA"/>
              </w:rPr>
            </w:pPr>
            <w:r w:rsidRPr="001B1D1A">
              <w:rPr>
                <w:lang w:val="uk-UA"/>
              </w:rPr>
              <w:t>5-А</w:t>
            </w:r>
          </w:p>
        </w:tc>
        <w:tc>
          <w:tcPr>
            <w:tcW w:w="1165" w:type="dxa"/>
            <w:shd w:val="clear" w:color="auto" w:fill="auto"/>
          </w:tcPr>
          <w:p w:rsidR="001354CB" w:rsidRPr="001B1D1A" w:rsidRDefault="001354CB" w:rsidP="000A64E8">
            <w:pPr>
              <w:ind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>2 099</w:t>
            </w:r>
          </w:p>
        </w:tc>
        <w:tc>
          <w:tcPr>
            <w:tcW w:w="1833" w:type="dxa"/>
            <w:shd w:val="clear" w:color="auto" w:fill="auto"/>
          </w:tcPr>
          <w:p w:rsidR="001354CB" w:rsidRPr="001B1D1A" w:rsidRDefault="001354CB" w:rsidP="000A64E8">
            <w:pPr>
              <w:ind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>1 399</w:t>
            </w:r>
          </w:p>
        </w:tc>
        <w:tc>
          <w:tcPr>
            <w:tcW w:w="1973" w:type="dxa"/>
            <w:shd w:val="clear" w:color="auto" w:fill="auto"/>
          </w:tcPr>
          <w:p w:rsidR="001354CB" w:rsidRPr="001B1D1A" w:rsidRDefault="001354CB" w:rsidP="000A64E8">
            <w:pPr>
              <w:ind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>700</w:t>
            </w:r>
          </w:p>
        </w:tc>
        <w:tc>
          <w:tcPr>
            <w:tcW w:w="1979" w:type="dxa"/>
            <w:shd w:val="clear" w:color="auto" w:fill="auto"/>
          </w:tcPr>
          <w:p w:rsidR="001354CB" w:rsidRPr="001B1D1A" w:rsidRDefault="001354CB" w:rsidP="000A64E8">
            <w:pPr>
              <w:ind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-</w:t>
            </w:r>
          </w:p>
        </w:tc>
      </w:tr>
      <w:tr w:rsidR="001354CB" w:rsidRPr="001B1D1A" w:rsidTr="00DB35D6">
        <w:trPr>
          <w:trHeight w:val="218"/>
        </w:trPr>
        <w:tc>
          <w:tcPr>
            <w:tcW w:w="1530" w:type="dxa"/>
            <w:vMerge/>
            <w:shd w:val="clear" w:color="auto" w:fill="auto"/>
          </w:tcPr>
          <w:p w:rsidR="001354CB" w:rsidRPr="001B1D1A" w:rsidRDefault="001354CB" w:rsidP="000A64E8">
            <w:pPr>
              <w:ind w:right="140"/>
              <w:jc w:val="both"/>
              <w:rPr>
                <w:lang w:val="uk-UA"/>
              </w:rPr>
            </w:pPr>
          </w:p>
        </w:tc>
        <w:tc>
          <w:tcPr>
            <w:tcW w:w="984" w:type="dxa"/>
            <w:shd w:val="clear" w:color="auto" w:fill="auto"/>
          </w:tcPr>
          <w:p w:rsidR="001354CB" w:rsidRPr="001B1D1A" w:rsidRDefault="001354CB" w:rsidP="000A64E8">
            <w:pPr>
              <w:ind w:right="140"/>
              <w:jc w:val="center"/>
              <w:rPr>
                <w:lang w:val="uk-UA"/>
              </w:rPr>
            </w:pPr>
            <w:r w:rsidRPr="001B1D1A">
              <w:rPr>
                <w:lang w:val="uk-UA"/>
              </w:rPr>
              <w:t>5-Б</w:t>
            </w:r>
          </w:p>
        </w:tc>
        <w:tc>
          <w:tcPr>
            <w:tcW w:w="1165" w:type="dxa"/>
            <w:shd w:val="clear" w:color="auto" w:fill="auto"/>
          </w:tcPr>
          <w:p w:rsidR="001354CB" w:rsidRDefault="001354CB" w:rsidP="000A64E8">
            <w:pPr>
              <w:ind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>2 131</w:t>
            </w:r>
          </w:p>
        </w:tc>
        <w:tc>
          <w:tcPr>
            <w:tcW w:w="1833" w:type="dxa"/>
            <w:shd w:val="clear" w:color="auto" w:fill="auto"/>
          </w:tcPr>
          <w:p w:rsidR="001354CB" w:rsidRDefault="001354CB" w:rsidP="000A64E8">
            <w:pPr>
              <w:ind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>1 600</w:t>
            </w:r>
          </w:p>
        </w:tc>
        <w:tc>
          <w:tcPr>
            <w:tcW w:w="1973" w:type="dxa"/>
            <w:shd w:val="clear" w:color="auto" w:fill="auto"/>
          </w:tcPr>
          <w:p w:rsidR="001354CB" w:rsidRDefault="001354CB" w:rsidP="000A64E8">
            <w:pPr>
              <w:ind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>531</w:t>
            </w:r>
          </w:p>
        </w:tc>
        <w:tc>
          <w:tcPr>
            <w:tcW w:w="1979" w:type="dxa"/>
            <w:shd w:val="clear" w:color="auto" w:fill="auto"/>
          </w:tcPr>
          <w:p w:rsidR="001354CB" w:rsidRDefault="001354CB" w:rsidP="000A64E8">
            <w:pPr>
              <w:ind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1354CB" w:rsidRPr="001B1D1A" w:rsidTr="00DB35D6">
        <w:trPr>
          <w:trHeight w:val="426"/>
        </w:trPr>
        <w:tc>
          <w:tcPr>
            <w:tcW w:w="1530" w:type="dxa"/>
            <w:shd w:val="clear" w:color="auto" w:fill="auto"/>
          </w:tcPr>
          <w:p w:rsidR="001354CB" w:rsidRPr="001B1D1A" w:rsidRDefault="001354CB" w:rsidP="000A64E8">
            <w:pPr>
              <w:ind w:right="140"/>
              <w:jc w:val="both"/>
              <w:rPr>
                <w:b/>
                <w:lang w:val="uk-UA"/>
              </w:rPr>
            </w:pPr>
            <w:r w:rsidRPr="001B1D1A">
              <w:rPr>
                <w:b/>
                <w:lang w:val="uk-UA"/>
              </w:rPr>
              <w:t>всього</w:t>
            </w:r>
          </w:p>
        </w:tc>
        <w:tc>
          <w:tcPr>
            <w:tcW w:w="984" w:type="dxa"/>
            <w:shd w:val="clear" w:color="auto" w:fill="auto"/>
          </w:tcPr>
          <w:p w:rsidR="001354CB" w:rsidRPr="001B1D1A" w:rsidRDefault="001354CB" w:rsidP="000A64E8">
            <w:pPr>
              <w:ind w:right="140"/>
              <w:jc w:val="center"/>
              <w:rPr>
                <w:b/>
                <w:lang w:val="uk-UA"/>
              </w:rPr>
            </w:pPr>
          </w:p>
        </w:tc>
        <w:tc>
          <w:tcPr>
            <w:tcW w:w="1165" w:type="dxa"/>
            <w:shd w:val="clear" w:color="auto" w:fill="auto"/>
          </w:tcPr>
          <w:p w:rsidR="001354CB" w:rsidRPr="001B1D1A" w:rsidRDefault="001354CB" w:rsidP="000A64E8">
            <w:pPr>
              <w:ind w:right="1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4 230</w:t>
            </w:r>
          </w:p>
        </w:tc>
        <w:tc>
          <w:tcPr>
            <w:tcW w:w="1833" w:type="dxa"/>
            <w:shd w:val="clear" w:color="auto" w:fill="auto"/>
          </w:tcPr>
          <w:p w:rsidR="001354CB" w:rsidRPr="001B1D1A" w:rsidRDefault="001354CB" w:rsidP="000A64E8">
            <w:pPr>
              <w:ind w:right="1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2 999</w:t>
            </w:r>
          </w:p>
        </w:tc>
        <w:tc>
          <w:tcPr>
            <w:tcW w:w="1973" w:type="dxa"/>
            <w:shd w:val="clear" w:color="auto" w:fill="auto"/>
          </w:tcPr>
          <w:p w:rsidR="001354CB" w:rsidRPr="001B1D1A" w:rsidRDefault="001354CB" w:rsidP="000A64E8">
            <w:pPr>
              <w:ind w:right="1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1 231</w:t>
            </w:r>
          </w:p>
        </w:tc>
        <w:tc>
          <w:tcPr>
            <w:tcW w:w="1979" w:type="dxa"/>
            <w:shd w:val="clear" w:color="auto" w:fill="auto"/>
          </w:tcPr>
          <w:p w:rsidR="001354CB" w:rsidRPr="00FE5557" w:rsidRDefault="001354CB" w:rsidP="000A64E8">
            <w:pPr>
              <w:ind w:right="1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</w:tr>
      <w:tr w:rsidR="001354CB" w:rsidRPr="001B1D1A" w:rsidTr="00DB35D6">
        <w:trPr>
          <w:trHeight w:val="285"/>
        </w:trPr>
        <w:tc>
          <w:tcPr>
            <w:tcW w:w="1530" w:type="dxa"/>
            <w:vMerge w:val="restart"/>
            <w:shd w:val="clear" w:color="auto" w:fill="auto"/>
          </w:tcPr>
          <w:p w:rsidR="001354CB" w:rsidRPr="001B1D1A" w:rsidRDefault="001354CB" w:rsidP="000A64E8">
            <w:pPr>
              <w:ind w:right="140"/>
              <w:jc w:val="both"/>
              <w:rPr>
                <w:lang w:val="uk-UA"/>
              </w:rPr>
            </w:pPr>
            <w:r w:rsidRPr="001B1D1A">
              <w:rPr>
                <w:lang w:val="uk-UA"/>
              </w:rPr>
              <w:t>Вересень –</w:t>
            </w:r>
          </w:p>
          <w:p w:rsidR="001354CB" w:rsidRPr="001B1D1A" w:rsidRDefault="001354CB" w:rsidP="000A64E8">
            <w:pPr>
              <w:ind w:right="140"/>
              <w:jc w:val="both"/>
              <w:rPr>
                <w:lang w:val="uk-UA"/>
              </w:rPr>
            </w:pPr>
            <w:r w:rsidRPr="001B1D1A">
              <w:rPr>
                <w:lang w:val="uk-UA"/>
              </w:rPr>
              <w:t>груден</w:t>
            </w:r>
            <w:r>
              <w:rPr>
                <w:lang w:val="uk-UA"/>
              </w:rPr>
              <w:t>ь</w:t>
            </w:r>
          </w:p>
        </w:tc>
        <w:tc>
          <w:tcPr>
            <w:tcW w:w="984" w:type="dxa"/>
            <w:shd w:val="clear" w:color="auto" w:fill="auto"/>
          </w:tcPr>
          <w:p w:rsidR="001354CB" w:rsidRPr="001B1D1A" w:rsidRDefault="001354CB" w:rsidP="000A64E8">
            <w:pPr>
              <w:ind w:right="140"/>
              <w:jc w:val="center"/>
              <w:rPr>
                <w:lang w:val="uk-UA"/>
              </w:rPr>
            </w:pPr>
            <w:r w:rsidRPr="001B1D1A">
              <w:rPr>
                <w:lang w:val="uk-UA"/>
              </w:rPr>
              <w:t>6-А</w:t>
            </w:r>
          </w:p>
        </w:tc>
        <w:tc>
          <w:tcPr>
            <w:tcW w:w="1165" w:type="dxa"/>
            <w:shd w:val="clear" w:color="auto" w:fill="auto"/>
          </w:tcPr>
          <w:p w:rsidR="001354CB" w:rsidRPr="001B1D1A" w:rsidRDefault="001354CB" w:rsidP="000A64E8">
            <w:pPr>
              <w:ind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105FA2">
              <w:rPr>
                <w:lang w:val="uk-UA"/>
              </w:rPr>
              <w:t xml:space="preserve"> </w:t>
            </w:r>
            <w:r>
              <w:rPr>
                <w:lang w:val="uk-UA"/>
              </w:rPr>
              <w:t>012</w:t>
            </w:r>
          </w:p>
        </w:tc>
        <w:tc>
          <w:tcPr>
            <w:tcW w:w="1833" w:type="dxa"/>
            <w:shd w:val="clear" w:color="auto" w:fill="auto"/>
          </w:tcPr>
          <w:p w:rsidR="00F245AE" w:rsidRPr="001B1D1A" w:rsidRDefault="00105FA2" w:rsidP="000A64E8">
            <w:pPr>
              <w:ind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1</w:t>
            </w:r>
            <w:r w:rsidR="00F245AE">
              <w:rPr>
                <w:lang w:val="uk-UA"/>
              </w:rPr>
              <w:t xml:space="preserve"> </w:t>
            </w:r>
            <w:r>
              <w:rPr>
                <w:lang w:val="uk-UA"/>
              </w:rPr>
              <w:t>554</w:t>
            </w:r>
          </w:p>
        </w:tc>
        <w:tc>
          <w:tcPr>
            <w:tcW w:w="1973" w:type="dxa"/>
            <w:shd w:val="clear" w:color="auto" w:fill="auto"/>
          </w:tcPr>
          <w:p w:rsidR="001354CB" w:rsidRPr="001B1D1A" w:rsidRDefault="00F245AE" w:rsidP="000A64E8">
            <w:pPr>
              <w:ind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>422</w:t>
            </w:r>
          </w:p>
        </w:tc>
        <w:tc>
          <w:tcPr>
            <w:tcW w:w="1979" w:type="dxa"/>
            <w:shd w:val="clear" w:color="auto" w:fill="auto"/>
          </w:tcPr>
          <w:p w:rsidR="001354CB" w:rsidRPr="001B1D1A" w:rsidRDefault="00F245AE" w:rsidP="000A64E8">
            <w:pPr>
              <w:ind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1354CB" w:rsidRPr="001B1D1A" w:rsidTr="00DB35D6">
        <w:trPr>
          <w:trHeight w:val="251"/>
        </w:trPr>
        <w:tc>
          <w:tcPr>
            <w:tcW w:w="1530" w:type="dxa"/>
            <w:vMerge/>
            <w:shd w:val="clear" w:color="auto" w:fill="auto"/>
          </w:tcPr>
          <w:p w:rsidR="001354CB" w:rsidRPr="001B1D1A" w:rsidRDefault="001354CB" w:rsidP="000A64E8">
            <w:pPr>
              <w:ind w:right="140"/>
              <w:jc w:val="both"/>
              <w:rPr>
                <w:lang w:val="uk-UA"/>
              </w:rPr>
            </w:pPr>
          </w:p>
        </w:tc>
        <w:tc>
          <w:tcPr>
            <w:tcW w:w="984" w:type="dxa"/>
            <w:shd w:val="clear" w:color="auto" w:fill="auto"/>
          </w:tcPr>
          <w:p w:rsidR="001354CB" w:rsidRPr="001B1D1A" w:rsidRDefault="001354CB" w:rsidP="000A64E8">
            <w:pPr>
              <w:ind w:right="140"/>
              <w:jc w:val="center"/>
              <w:rPr>
                <w:lang w:val="uk-UA"/>
              </w:rPr>
            </w:pPr>
            <w:r w:rsidRPr="001B1D1A">
              <w:rPr>
                <w:lang w:val="uk-UA"/>
              </w:rPr>
              <w:t>6-Б</w:t>
            </w:r>
          </w:p>
        </w:tc>
        <w:tc>
          <w:tcPr>
            <w:tcW w:w="1165" w:type="dxa"/>
            <w:shd w:val="clear" w:color="auto" w:fill="auto"/>
          </w:tcPr>
          <w:p w:rsidR="001354CB" w:rsidRPr="001B1D1A" w:rsidRDefault="001354CB" w:rsidP="000A64E8">
            <w:pPr>
              <w:ind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>3 044</w:t>
            </w:r>
          </w:p>
        </w:tc>
        <w:tc>
          <w:tcPr>
            <w:tcW w:w="1833" w:type="dxa"/>
            <w:shd w:val="clear" w:color="auto" w:fill="auto"/>
          </w:tcPr>
          <w:p w:rsidR="001354CB" w:rsidRPr="001B1D1A" w:rsidRDefault="00F245AE" w:rsidP="000A64E8">
            <w:pPr>
              <w:ind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2 020</w:t>
            </w:r>
          </w:p>
        </w:tc>
        <w:tc>
          <w:tcPr>
            <w:tcW w:w="1973" w:type="dxa"/>
            <w:shd w:val="clear" w:color="auto" w:fill="auto"/>
          </w:tcPr>
          <w:p w:rsidR="001354CB" w:rsidRPr="001B1D1A" w:rsidRDefault="00F245AE" w:rsidP="000A64E8">
            <w:pPr>
              <w:ind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>1 024</w:t>
            </w:r>
          </w:p>
        </w:tc>
        <w:tc>
          <w:tcPr>
            <w:tcW w:w="1979" w:type="dxa"/>
            <w:shd w:val="clear" w:color="auto" w:fill="auto"/>
          </w:tcPr>
          <w:p w:rsidR="001354CB" w:rsidRPr="001B1D1A" w:rsidRDefault="00F245AE" w:rsidP="000A64E8">
            <w:pPr>
              <w:ind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</w:tr>
      <w:tr w:rsidR="001354CB" w:rsidRPr="001B1D1A" w:rsidTr="00DB35D6">
        <w:trPr>
          <w:trHeight w:val="413"/>
        </w:trPr>
        <w:tc>
          <w:tcPr>
            <w:tcW w:w="1530" w:type="dxa"/>
            <w:shd w:val="clear" w:color="auto" w:fill="auto"/>
          </w:tcPr>
          <w:p w:rsidR="001354CB" w:rsidRPr="001B1D1A" w:rsidRDefault="001354CB" w:rsidP="000A64E8">
            <w:pPr>
              <w:ind w:right="140"/>
              <w:jc w:val="both"/>
              <w:rPr>
                <w:b/>
                <w:lang w:val="uk-UA"/>
              </w:rPr>
            </w:pPr>
            <w:r w:rsidRPr="001B1D1A">
              <w:rPr>
                <w:b/>
                <w:lang w:val="uk-UA"/>
              </w:rPr>
              <w:t>всього</w:t>
            </w:r>
          </w:p>
        </w:tc>
        <w:tc>
          <w:tcPr>
            <w:tcW w:w="984" w:type="dxa"/>
            <w:shd w:val="clear" w:color="auto" w:fill="auto"/>
          </w:tcPr>
          <w:p w:rsidR="001354CB" w:rsidRPr="001B1D1A" w:rsidRDefault="001354CB" w:rsidP="000A64E8">
            <w:pPr>
              <w:ind w:right="140"/>
              <w:jc w:val="center"/>
              <w:rPr>
                <w:b/>
                <w:lang w:val="uk-UA"/>
              </w:rPr>
            </w:pPr>
          </w:p>
        </w:tc>
        <w:tc>
          <w:tcPr>
            <w:tcW w:w="1165" w:type="dxa"/>
            <w:shd w:val="clear" w:color="auto" w:fill="auto"/>
          </w:tcPr>
          <w:p w:rsidR="001354CB" w:rsidRPr="001B1D1A" w:rsidRDefault="001354CB" w:rsidP="000A64E8">
            <w:pPr>
              <w:ind w:right="1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5 056</w:t>
            </w:r>
          </w:p>
        </w:tc>
        <w:tc>
          <w:tcPr>
            <w:tcW w:w="1833" w:type="dxa"/>
            <w:shd w:val="clear" w:color="auto" w:fill="auto"/>
          </w:tcPr>
          <w:p w:rsidR="001354CB" w:rsidRPr="001B1D1A" w:rsidRDefault="00F4716D" w:rsidP="000A64E8">
            <w:pPr>
              <w:ind w:right="1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F245AE">
              <w:rPr>
                <w:b/>
                <w:lang w:val="uk-UA"/>
              </w:rPr>
              <w:t>3 574</w:t>
            </w:r>
          </w:p>
        </w:tc>
        <w:tc>
          <w:tcPr>
            <w:tcW w:w="1973" w:type="dxa"/>
            <w:shd w:val="clear" w:color="auto" w:fill="auto"/>
          </w:tcPr>
          <w:p w:rsidR="001354CB" w:rsidRPr="001B1D1A" w:rsidRDefault="00F245AE" w:rsidP="000A64E8">
            <w:pPr>
              <w:ind w:right="1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1 446</w:t>
            </w:r>
          </w:p>
        </w:tc>
        <w:tc>
          <w:tcPr>
            <w:tcW w:w="1979" w:type="dxa"/>
            <w:shd w:val="clear" w:color="auto" w:fill="auto"/>
          </w:tcPr>
          <w:p w:rsidR="001354CB" w:rsidRPr="001B1D1A" w:rsidRDefault="00F245AE" w:rsidP="000A64E8">
            <w:pPr>
              <w:ind w:right="1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36</w:t>
            </w:r>
          </w:p>
        </w:tc>
      </w:tr>
      <w:tr w:rsidR="001354CB" w:rsidRPr="001B1D1A" w:rsidTr="00DB35D6">
        <w:trPr>
          <w:trHeight w:val="285"/>
        </w:trPr>
        <w:tc>
          <w:tcPr>
            <w:tcW w:w="1530" w:type="dxa"/>
            <w:vMerge w:val="restart"/>
            <w:shd w:val="clear" w:color="auto" w:fill="auto"/>
          </w:tcPr>
          <w:p w:rsidR="001354CB" w:rsidRPr="001B1D1A" w:rsidRDefault="001354CB" w:rsidP="000A64E8">
            <w:pPr>
              <w:ind w:right="140"/>
              <w:jc w:val="both"/>
              <w:rPr>
                <w:lang w:val="uk-UA"/>
              </w:rPr>
            </w:pPr>
            <w:r w:rsidRPr="001B1D1A">
              <w:rPr>
                <w:lang w:val="uk-UA"/>
              </w:rPr>
              <w:t>Вересень –</w:t>
            </w:r>
          </w:p>
          <w:p w:rsidR="001354CB" w:rsidRPr="001B1D1A" w:rsidRDefault="00C60F0E" w:rsidP="000A64E8">
            <w:pPr>
              <w:ind w:right="140"/>
              <w:jc w:val="both"/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</w:tc>
        <w:tc>
          <w:tcPr>
            <w:tcW w:w="984" w:type="dxa"/>
            <w:shd w:val="clear" w:color="auto" w:fill="auto"/>
          </w:tcPr>
          <w:p w:rsidR="001354CB" w:rsidRPr="001B1D1A" w:rsidRDefault="001354CB" w:rsidP="000A64E8">
            <w:pPr>
              <w:ind w:right="140"/>
              <w:jc w:val="center"/>
              <w:rPr>
                <w:lang w:val="uk-UA"/>
              </w:rPr>
            </w:pPr>
            <w:r w:rsidRPr="001B1D1A">
              <w:rPr>
                <w:lang w:val="uk-UA"/>
              </w:rPr>
              <w:t>7-А</w:t>
            </w:r>
          </w:p>
        </w:tc>
        <w:tc>
          <w:tcPr>
            <w:tcW w:w="1165" w:type="dxa"/>
            <w:shd w:val="clear" w:color="auto" w:fill="auto"/>
          </w:tcPr>
          <w:p w:rsidR="001354CB" w:rsidRPr="001B1D1A" w:rsidRDefault="002E5ABD" w:rsidP="000A64E8">
            <w:pPr>
              <w:ind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>2 082</w:t>
            </w:r>
          </w:p>
        </w:tc>
        <w:tc>
          <w:tcPr>
            <w:tcW w:w="1833" w:type="dxa"/>
            <w:shd w:val="clear" w:color="auto" w:fill="auto"/>
          </w:tcPr>
          <w:p w:rsidR="001354CB" w:rsidRPr="001B1D1A" w:rsidRDefault="002E5ABD" w:rsidP="000A64E8">
            <w:pPr>
              <w:ind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>1 390</w:t>
            </w:r>
          </w:p>
        </w:tc>
        <w:tc>
          <w:tcPr>
            <w:tcW w:w="1973" w:type="dxa"/>
            <w:shd w:val="clear" w:color="auto" w:fill="auto"/>
          </w:tcPr>
          <w:p w:rsidR="001354CB" w:rsidRPr="001B1D1A" w:rsidRDefault="002E5ABD" w:rsidP="000A64E8">
            <w:pPr>
              <w:ind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>692</w:t>
            </w:r>
          </w:p>
        </w:tc>
        <w:tc>
          <w:tcPr>
            <w:tcW w:w="1979" w:type="dxa"/>
            <w:shd w:val="clear" w:color="auto" w:fill="auto"/>
          </w:tcPr>
          <w:p w:rsidR="001354CB" w:rsidRPr="001B1D1A" w:rsidRDefault="002E5ABD" w:rsidP="000A64E8">
            <w:pPr>
              <w:ind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1354CB" w:rsidRPr="001B1D1A" w:rsidTr="00DB35D6">
        <w:trPr>
          <w:trHeight w:val="251"/>
        </w:trPr>
        <w:tc>
          <w:tcPr>
            <w:tcW w:w="1530" w:type="dxa"/>
            <w:vMerge/>
            <w:shd w:val="clear" w:color="auto" w:fill="auto"/>
          </w:tcPr>
          <w:p w:rsidR="001354CB" w:rsidRPr="001B1D1A" w:rsidRDefault="001354CB" w:rsidP="000A64E8">
            <w:pPr>
              <w:ind w:right="140"/>
              <w:jc w:val="both"/>
              <w:rPr>
                <w:lang w:val="uk-UA"/>
              </w:rPr>
            </w:pPr>
          </w:p>
        </w:tc>
        <w:tc>
          <w:tcPr>
            <w:tcW w:w="984" w:type="dxa"/>
            <w:shd w:val="clear" w:color="auto" w:fill="auto"/>
          </w:tcPr>
          <w:p w:rsidR="001354CB" w:rsidRPr="001B1D1A" w:rsidRDefault="001354CB" w:rsidP="000A64E8">
            <w:pPr>
              <w:ind w:right="140"/>
              <w:jc w:val="center"/>
              <w:rPr>
                <w:lang w:val="uk-UA"/>
              </w:rPr>
            </w:pPr>
            <w:r w:rsidRPr="001B1D1A">
              <w:rPr>
                <w:lang w:val="uk-UA"/>
              </w:rPr>
              <w:t>7-Б</w:t>
            </w:r>
          </w:p>
        </w:tc>
        <w:tc>
          <w:tcPr>
            <w:tcW w:w="1165" w:type="dxa"/>
            <w:shd w:val="clear" w:color="auto" w:fill="auto"/>
          </w:tcPr>
          <w:p w:rsidR="001354CB" w:rsidRPr="001B1D1A" w:rsidRDefault="002E5ABD" w:rsidP="000A64E8">
            <w:pPr>
              <w:ind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>1 582</w:t>
            </w:r>
          </w:p>
        </w:tc>
        <w:tc>
          <w:tcPr>
            <w:tcW w:w="1833" w:type="dxa"/>
            <w:shd w:val="clear" w:color="auto" w:fill="auto"/>
          </w:tcPr>
          <w:p w:rsidR="001354CB" w:rsidRPr="001B1D1A" w:rsidRDefault="002E5ABD" w:rsidP="000A64E8">
            <w:pPr>
              <w:ind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>1 182</w:t>
            </w:r>
          </w:p>
        </w:tc>
        <w:tc>
          <w:tcPr>
            <w:tcW w:w="1973" w:type="dxa"/>
            <w:shd w:val="clear" w:color="auto" w:fill="auto"/>
          </w:tcPr>
          <w:p w:rsidR="001354CB" w:rsidRPr="001B1D1A" w:rsidRDefault="002E5ABD" w:rsidP="000A64E8">
            <w:pPr>
              <w:ind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>364</w:t>
            </w:r>
          </w:p>
        </w:tc>
        <w:tc>
          <w:tcPr>
            <w:tcW w:w="1979" w:type="dxa"/>
            <w:shd w:val="clear" w:color="auto" w:fill="auto"/>
          </w:tcPr>
          <w:p w:rsidR="001354CB" w:rsidRPr="001B1D1A" w:rsidRDefault="002E5ABD" w:rsidP="000A64E8">
            <w:pPr>
              <w:ind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</w:tr>
      <w:tr w:rsidR="001354CB" w:rsidRPr="001B1D1A" w:rsidTr="00DB35D6">
        <w:trPr>
          <w:trHeight w:val="399"/>
        </w:trPr>
        <w:tc>
          <w:tcPr>
            <w:tcW w:w="1530" w:type="dxa"/>
            <w:shd w:val="clear" w:color="auto" w:fill="auto"/>
          </w:tcPr>
          <w:p w:rsidR="001354CB" w:rsidRPr="001B1D1A" w:rsidRDefault="001354CB" w:rsidP="000A64E8">
            <w:pPr>
              <w:ind w:right="140"/>
              <w:jc w:val="both"/>
              <w:rPr>
                <w:b/>
                <w:lang w:val="uk-UA"/>
              </w:rPr>
            </w:pPr>
            <w:r w:rsidRPr="001B1D1A">
              <w:rPr>
                <w:b/>
                <w:lang w:val="uk-UA"/>
              </w:rPr>
              <w:t>всього</w:t>
            </w:r>
          </w:p>
        </w:tc>
        <w:tc>
          <w:tcPr>
            <w:tcW w:w="984" w:type="dxa"/>
            <w:shd w:val="clear" w:color="auto" w:fill="auto"/>
          </w:tcPr>
          <w:p w:rsidR="001354CB" w:rsidRPr="001B1D1A" w:rsidRDefault="001354CB" w:rsidP="000A64E8">
            <w:pPr>
              <w:ind w:right="140"/>
              <w:jc w:val="center"/>
              <w:rPr>
                <w:lang w:val="uk-UA"/>
              </w:rPr>
            </w:pPr>
          </w:p>
        </w:tc>
        <w:tc>
          <w:tcPr>
            <w:tcW w:w="1165" w:type="dxa"/>
            <w:shd w:val="clear" w:color="auto" w:fill="auto"/>
          </w:tcPr>
          <w:p w:rsidR="001354CB" w:rsidRPr="001B1D1A" w:rsidRDefault="002E5ABD" w:rsidP="000A64E8">
            <w:pPr>
              <w:ind w:right="1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3 664</w:t>
            </w:r>
          </w:p>
        </w:tc>
        <w:tc>
          <w:tcPr>
            <w:tcW w:w="1833" w:type="dxa"/>
            <w:shd w:val="clear" w:color="auto" w:fill="auto"/>
          </w:tcPr>
          <w:p w:rsidR="001354CB" w:rsidRPr="001B1D1A" w:rsidRDefault="002E5ABD" w:rsidP="000A64E8">
            <w:pPr>
              <w:ind w:right="1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2 572</w:t>
            </w:r>
          </w:p>
        </w:tc>
        <w:tc>
          <w:tcPr>
            <w:tcW w:w="1973" w:type="dxa"/>
            <w:shd w:val="clear" w:color="auto" w:fill="auto"/>
          </w:tcPr>
          <w:p w:rsidR="001354CB" w:rsidRPr="001B1D1A" w:rsidRDefault="002E5ABD" w:rsidP="000A64E8">
            <w:pPr>
              <w:ind w:right="1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1 056</w:t>
            </w:r>
          </w:p>
        </w:tc>
        <w:tc>
          <w:tcPr>
            <w:tcW w:w="1979" w:type="dxa"/>
            <w:shd w:val="clear" w:color="auto" w:fill="auto"/>
          </w:tcPr>
          <w:p w:rsidR="001354CB" w:rsidRPr="001B1D1A" w:rsidRDefault="002E5ABD" w:rsidP="000A64E8">
            <w:pPr>
              <w:ind w:right="1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36</w:t>
            </w:r>
          </w:p>
        </w:tc>
      </w:tr>
      <w:tr w:rsidR="001354CB" w:rsidRPr="001B1D1A" w:rsidTr="00DB35D6">
        <w:trPr>
          <w:trHeight w:val="268"/>
        </w:trPr>
        <w:tc>
          <w:tcPr>
            <w:tcW w:w="1530" w:type="dxa"/>
            <w:vMerge w:val="restart"/>
            <w:shd w:val="clear" w:color="auto" w:fill="auto"/>
          </w:tcPr>
          <w:p w:rsidR="001354CB" w:rsidRPr="001B1D1A" w:rsidRDefault="001354CB" w:rsidP="000A64E8">
            <w:pPr>
              <w:ind w:right="140"/>
              <w:jc w:val="both"/>
              <w:rPr>
                <w:lang w:val="uk-UA"/>
              </w:rPr>
            </w:pPr>
            <w:r w:rsidRPr="001B1D1A">
              <w:rPr>
                <w:lang w:val="uk-UA"/>
              </w:rPr>
              <w:t>Вересень –</w:t>
            </w:r>
          </w:p>
          <w:p w:rsidR="001354CB" w:rsidRPr="001B1D1A" w:rsidRDefault="00C60F0E" w:rsidP="000A64E8">
            <w:pPr>
              <w:ind w:right="140"/>
              <w:jc w:val="both"/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</w:tc>
        <w:tc>
          <w:tcPr>
            <w:tcW w:w="984" w:type="dxa"/>
            <w:shd w:val="clear" w:color="auto" w:fill="auto"/>
          </w:tcPr>
          <w:p w:rsidR="001354CB" w:rsidRPr="001B1D1A" w:rsidRDefault="001354CB" w:rsidP="000A64E8">
            <w:pPr>
              <w:ind w:right="140"/>
              <w:jc w:val="center"/>
              <w:rPr>
                <w:lang w:val="uk-UA"/>
              </w:rPr>
            </w:pPr>
            <w:r w:rsidRPr="001B1D1A">
              <w:rPr>
                <w:lang w:val="uk-UA"/>
              </w:rPr>
              <w:t>8-А</w:t>
            </w:r>
          </w:p>
        </w:tc>
        <w:tc>
          <w:tcPr>
            <w:tcW w:w="1165" w:type="dxa"/>
            <w:shd w:val="clear" w:color="auto" w:fill="auto"/>
          </w:tcPr>
          <w:p w:rsidR="001354CB" w:rsidRPr="001B1D1A" w:rsidRDefault="002E5ABD" w:rsidP="000A64E8">
            <w:pPr>
              <w:ind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>2090</w:t>
            </w:r>
          </w:p>
        </w:tc>
        <w:tc>
          <w:tcPr>
            <w:tcW w:w="1833" w:type="dxa"/>
            <w:shd w:val="clear" w:color="auto" w:fill="auto"/>
          </w:tcPr>
          <w:p w:rsidR="001354CB" w:rsidRPr="001B1D1A" w:rsidRDefault="005220D6" w:rsidP="000A64E8">
            <w:pPr>
              <w:ind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>1 395</w:t>
            </w:r>
          </w:p>
        </w:tc>
        <w:tc>
          <w:tcPr>
            <w:tcW w:w="1973" w:type="dxa"/>
            <w:shd w:val="clear" w:color="auto" w:fill="auto"/>
          </w:tcPr>
          <w:p w:rsidR="001354CB" w:rsidRPr="001B1D1A" w:rsidRDefault="005220D6" w:rsidP="000A64E8">
            <w:pPr>
              <w:ind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>682</w:t>
            </w:r>
          </w:p>
        </w:tc>
        <w:tc>
          <w:tcPr>
            <w:tcW w:w="1979" w:type="dxa"/>
            <w:shd w:val="clear" w:color="auto" w:fill="auto"/>
          </w:tcPr>
          <w:p w:rsidR="001354CB" w:rsidRPr="001B1D1A" w:rsidRDefault="005220D6" w:rsidP="000A64E8">
            <w:pPr>
              <w:ind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1354CB" w:rsidRPr="001B1D1A" w:rsidTr="00DB35D6">
        <w:trPr>
          <w:trHeight w:val="285"/>
        </w:trPr>
        <w:tc>
          <w:tcPr>
            <w:tcW w:w="1530" w:type="dxa"/>
            <w:vMerge/>
            <w:shd w:val="clear" w:color="auto" w:fill="auto"/>
          </w:tcPr>
          <w:p w:rsidR="001354CB" w:rsidRPr="001B1D1A" w:rsidRDefault="001354CB" w:rsidP="000A64E8">
            <w:pPr>
              <w:ind w:right="140"/>
              <w:jc w:val="both"/>
              <w:rPr>
                <w:lang w:val="uk-UA"/>
              </w:rPr>
            </w:pPr>
          </w:p>
        </w:tc>
        <w:tc>
          <w:tcPr>
            <w:tcW w:w="984" w:type="dxa"/>
            <w:shd w:val="clear" w:color="auto" w:fill="auto"/>
          </w:tcPr>
          <w:p w:rsidR="001354CB" w:rsidRPr="001B1D1A" w:rsidRDefault="001354CB" w:rsidP="000A64E8">
            <w:pPr>
              <w:ind w:right="140"/>
              <w:jc w:val="center"/>
              <w:rPr>
                <w:lang w:val="uk-UA"/>
              </w:rPr>
            </w:pPr>
            <w:r w:rsidRPr="001B1D1A">
              <w:rPr>
                <w:lang w:val="uk-UA"/>
              </w:rPr>
              <w:t>8-Б</w:t>
            </w:r>
          </w:p>
        </w:tc>
        <w:tc>
          <w:tcPr>
            <w:tcW w:w="1165" w:type="dxa"/>
            <w:shd w:val="clear" w:color="auto" w:fill="auto"/>
          </w:tcPr>
          <w:p w:rsidR="001354CB" w:rsidRPr="001B1D1A" w:rsidRDefault="005220D6" w:rsidP="000A64E8">
            <w:pPr>
              <w:ind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</w:tc>
        <w:tc>
          <w:tcPr>
            <w:tcW w:w="1833" w:type="dxa"/>
            <w:shd w:val="clear" w:color="auto" w:fill="auto"/>
          </w:tcPr>
          <w:p w:rsidR="001354CB" w:rsidRPr="001B1D1A" w:rsidRDefault="005220D6" w:rsidP="000A64E8">
            <w:pPr>
              <w:ind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>1 530</w:t>
            </w:r>
          </w:p>
        </w:tc>
        <w:tc>
          <w:tcPr>
            <w:tcW w:w="1973" w:type="dxa"/>
            <w:shd w:val="clear" w:color="auto" w:fill="auto"/>
          </w:tcPr>
          <w:p w:rsidR="001354CB" w:rsidRPr="001B1D1A" w:rsidRDefault="005220D6" w:rsidP="000A64E8">
            <w:pPr>
              <w:ind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>460</w:t>
            </w:r>
          </w:p>
        </w:tc>
        <w:tc>
          <w:tcPr>
            <w:tcW w:w="1979" w:type="dxa"/>
            <w:shd w:val="clear" w:color="auto" w:fill="auto"/>
          </w:tcPr>
          <w:p w:rsidR="001354CB" w:rsidRPr="001B1D1A" w:rsidRDefault="005220D6" w:rsidP="000A64E8">
            <w:pPr>
              <w:ind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1354CB" w:rsidRPr="001B1D1A" w:rsidTr="00DB35D6">
        <w:trPr>
          <w:trHeight w:val="399"/>
        </w:trPr>
        <w:tc>
          <w:tcPr>
            <w:tcW w:w="1530" w:type="dxa"/>
            <w:shd w:val="clear" w:color="auto" w:fill="auto"/>
          </w:tcPr>
          <w:p w:rsidR="001354CB" w:rsidRPr="001B1D1A" w:rsidRDefault="001354CB" w:rsidP="000A64E8">
            <w:pPr>
              <w:ind w:right="140"/>
              <w:jc w:val="both"/>
              <w:rPr>
                <w:b/>
                <w:lang w:val="uk-UA"/>
              </w:rPr>
            </w:pPr>
            <w:r w:rsidRPr="001B1D1A">
              <w:rPr>
                <w:b/>
                <w:lang w:val="uk-UA"/>
              </w:rPr>
              <w:t>всього</w:t>
            </w:r>
          </w:p>
        </w:tc>
        <w:tc>
          <w:tcPr>
            <w:tcW w:w="984" w:type="dxa"/>
            <w:shd w:val="clear" w:color="auto" w:fill="auto"/>
          </w:tcPr>
          <w:p w:rsidR="001354CB" w:rsidRPr="001B1D1A" w:rsidRDefault="001354CB" w:rsidP="000A64E8">
            <w:pPr>
              <w:ind w:right="140"/>
              <w:jc w:val="center"/>
              <w:rPr>
                <w:lang w:val="uk-UA"/>
              </w:rPr>
            </w:pPr>
          </w:p>
        </w:tc>
        <w:tc>
          <w:tcPr>
            <w:tcW w:w="1165" w:type="dxa"/>
            <w:shd w:val="clear" w:color="auto" w:fill="auto"/>
          </w:tcPr>
          <w:p w:rsidR="001354CB" w:rsidRPr="001B1D1A" w:rsidRDefault="005220D6" w:rsidP="000A64E8">
            <w:pPr>
              <w:ind w:right="1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4 100</w:t>
            </w:r>
          </w:p>
        </w:tc>
        <w:tc>
          <w:tcPr>
            <w:tcW w:w="1833" w:type="dxa"/>
            <w:shd w:val="clear" w:color="auto" w:fill="auto"/>
          </w:tcPr>
          <w:p w:rsidR="001354CB" w:rsidRPr="001B1D1A" w:rsidRDefault="005220D6" w:rsidP="000A64E8">
            <w:pPr>
              <w:ind w:right="1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2 945</w:t>
            </w:r>
          </w:p>
        </w:tc>
        <w:tc>
          <w:tcPr>
            <w:tcW w:w="1973" w:type="dxa"/>
            <w:shd w:val="clear" w:color="auto" w:fill="auto"/>
          </w:tcPr>
          <w:p w:rsidR="001354CB" w:rsidRPr="001B1D1A" w:rsidRDefault="005220D6" w:rsidP="000A64E8">
            <w:pPr>
              <w:ind w:right="1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1 142</w:t>
            </w:r>
          </w:p>
        </w:tc>
        <w:tc>
          <w:tcPr>
            <w:tcW w:w="1979" w:type="dxa"/>
            <w:shd w:val="clear" w:color="auto" w:fill="auto"/>
          </w:tcPr>
          <w:p w:rsidR="001354CB" w:rsidRPr="001B1D1A" w:rsidRDefault="005220D6" w:rsidP="000A64E8">
            <w:pPr>
              <w:ind w:right="1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</w:tr>
      <w:tr w:rsidR="001354CB" w:rsidRPr="001B1D1A" w:rsidTr="00DB35D6">
        <w:trPr>
          <w:trHeight w:val="268"/>
        </w:trPr>
        <w:tc>
          <w:tcPr>
            <w:tcW w:w="1530" w:type="dxa"/>
            <w:vMerge w:val="restart"/>
            <w:shd w:val="clear" w:color="auto" w:fill="auto"/>
          </w:tcPr>
          <w:p w:rsidR="001354CB" w:rsidRPr="001B1D1A" w:rsidRDefault="001354CB" w:rsidP="000A64E8">
            <w:pPr>
              <w:ind w:right="140"/>
              <w:jc w:val="both"/>
              <w:rPr>
                <w:lang w:val="uk-UA"/>
              </w:rPr>
            </w:pPr>
            <w:r w:rsidRPr="001B1D1A">
              <w:rPr>
                <w:lang w:val="uk-UA"/>
              </w:rPr>
              <w:t>Вересень –</w:t>
            </w:r>
          </w:p>
          <w:p w:rsidR="001354CB" w:rsidRPr="001B1D1A" w:rsidRDefault="00C60F0E" w:rsidP="000A64E8">
            <w:pPr>
              <w:ind w:right="140"/>
              <w:jc w:val="both"/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</w:tc>
        <w:tc>
          <w:tcPr>
            <w:tcW w:w="984" w:type="dxa"/>
            <w:shd w:val="clear" w:color="auto" w:fill="auto"/>
          </w:tcPr>
          <w:p w:rsidR="001354CB" w:rsidRPr="001B1D1A" w:rsidRDefault="001354CB" w:rsidP="000A64E8">
            <w:pPr>
              <w:ind w:right="140"/>
              <w:jc w:val="center"/>
              <w:rPr>
                <w:lang w:val="uk-UA"/>
              </w:rPr>
            </w:pPr>
            <w:r w:rsidRPr="001B1D1A">
              <w:rPr>
                <w:lang w:val="uk-UA"/>
              </w:rPr>
              <w:t>9-А</w:t>
            </w:r>
          </w:p>
        </w:tc>
        <w:tc>
          <w:tcPr>
            <w:tcW w:w="1165" w:type="dxa"/>
            <w:shd w:val="clear" w:color="auto" w:fill="auto"/>
          </w:tcPr>
          <w:p w:rsidR="001354CB" w:rsidRPr="001B1D1A" w:rsidRDefault="005220D6" w:rsidP="000A64E8">
            <w:pPr>
              <w:ind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>3 200</w:t>
            </w:r>
          </w:p>
        </w:tc>
        <w:tc>
          <w:tcPr>
            <w:tcW w:w="1833" w:type="dxa"/>
            <w:shd w:val="clear" w:color="auto" w:fill="auto"/>
          </w:tcPr>
          <w:p w:rsidR="001354CB" w:rsidRPr="001B1D1A" w:rsidRDefault="005220D6" w:rsidP="000A64E8">
            <w:pPr>
              <w:ind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>2 380</w:t>
            </w:r>
          </w:p>
        </w:tc>
        <w:tc>
          <w:tcPr>
            <w:tcW w:w="1973" w:type="dxa"/>
            <w:shd w:val="clear" w:color="auto" w:fill="auto"/>
          </w:tcPr>
          <w:p w:rsidR="001354CB" w:rsidRPr="001B1D1A" w:rsidRDefault="00F4716D" w:rsidP="000A64E8">
            <w:pPr>
              <w:ind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>820</w:t>
            </w:r>
          </w:p>
        </w:tc>
        <w:tc>
          <w:tcPr>
            <w:tcW w:w="1979" w:type="dxa"/>
            <w:shd w:val="clear" w:color="auto" w:fill="auto"/>
          </w:tcPr>
          <w:p w:rsidR="001354CB" w:rsidRPr="001B1D1A" w:rsidRDefault="00F4716D" w:rsidP="000A64E8">
            <w:pPr>
              <w:ind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1354CB" w:rsidRPr="001B1D1A" w:rsidTr="00DB35D6">
        <w:trPr>
          <w:trHeight w:val="279"/>
        </w:trPr>
        <w:tc>
          <w:tcPr>
            <w:tcW w:w="1530" w:type="dxa"/>
            <w:vMerge/>
            <w:shd w:val="clear" w:color="auto" w:fill="auto"/>
          </w:tcPr>
          <w:p w:rsidR="001354CB" w:rsidRPr="001B1D1A" w:rsidRDefault="001354CB" w:rsidP="000A64E8">
            <w:pPr>
              <w:ind w:right="140"/>
              <w:jc w:val="both"/>
              <w:rPr>
                <w:lang w:val="uk-UA"/>
              </w:rPr>
            </w:pPr>
          </w:p>
        </w:tc>
        <w:tc>
          <w:tcPr>
            <w:tcW w:w="984" w:type="dxa"/>
            <w:shd w:val="clear" w:color="auto" w:fill="auto"/>
          </w:tcPr>
          <w:p w:rsidR="001354CB" w:rsidRPr="001B1D1A" w:rsidRDefault="001354CB" w:rsidP="000A64E8">
            <w:pPr>
              <w:ind w:right="140"/>
              <w:jc w:val="center"/>
              <w:rPr>
                <w:lang w:val="uk-UA"/>
              </w:rPr>
            </w:pPr>
            <w:r w:rsidRPr="001B1D1A">
              <w:rPr>
                <w:lang w:val="uk-UA"/>
              </w:rPr>
              <w:t>9-Б</w:t>
            </w:r>
          </w:p>
        </w:tc>
        <w:tc>
          <w:tcPr>
            <w:tcW w:w="1165" w:type="dxa"/>
            <w:shd w:val="clear" w:color="auto" w:fill="auto"/>
          </w:tcPr>
          <w:p w:rsidR="001354CB" w:rsidRPr="001B1D1A" w:rsidRDefault="005220D6" w:rsidP="000A64E8">
            <w:pPr>
              <w:ind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>2 035</w:t>
            </w:r>
          </w:p>
        </w:tc>
        <w:tc>
          <w:tcPr>
            <w:tcW w:w="1833" w:type="dxa"/>
            <w:shd w:val="clear" w:color="auto" w:fill="auto"/>
          </w:tcPr>
          <w:p w:rsidR="001354CB" w:rsidRPr="001B1D1A" w:rsidRDefault="005220D6" w:rsidP="000A64E8">
            <w:pPr>
              <w:ind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>1 395</w:t>
            </w:r>
          </w:p>
        </w:tc>
        <w:tc>
          <w:tcPr>
            <w:tcW w:w="1973" w:type="dxa"/>
            <w:shd w:val="clear" w:color="auto" w:fill="auto"/>
          </w:tcPr>
          <w:p w:rsidR="001354CB" w:rsidRPr="001B1D1A" w:rsidRDefault="00F4716D" w:rsidP="000A64E8">
            <w:pPr>
              <w:ind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>471</w:t>
            </w:r>
          </w:p>
        </w:tc>
        <w:tc>
          <w:tcPr>
            <w:tcW w:w="1979" w:type="dxa"/>
            <w:shd w:val="clear" w:color="auto" w:fill="auto"/>
          </w:tcPr>
          <w:p w:rsidR="001354CB" w:rsidRPr="001B1D1A" w:rsidRDefault="00F4716D" w:rsidP="000A64E8">
            <w:pPr>
              <w:ind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>269</w:t>
            </w:r>
          </w:p>
        </w:tc>
      </w:tr>
      <w:tr w:rsidR="001354CB" w:rsidRPr="001B1D1A" w:rsidTr="00DB35D6">
        <w:trPr>
          <w:trHeight w:val="341"/>
        </w:trPr>
        <w:tc>
          <w:tcPr>
            <w:tcW w:w="1530" w:type="dxa"/>
            <w:shd w:val="clear" w:color="auto" w:fill="auto"/>
          </w:tcPr>
          <w:p w:rsidR="001354CB" w:rsidRPr="001B1D1A" w:rsidRDefault="001354CB" w:rsidP="000A64E8">
            <w:pPr>
              <w:ind w:right="140"/>
              <w:jc w:val="both"/>
              <w:rPr>
                <w:b/>
                <w:lang w:val="uk-UA"/>
              </w:rPr>
            </w:pPr>
            <w:r w:rsidRPr="001B1D1A">
              <w:rPr>
                <w:b/>
                <w:lang w:val="uk-UA"/>
              </w:rPr>
              <w:t>всього</w:t>
            </w:r>
          </w:p>
        </w:tc>
        <w:tc>
          <w:tcPr>
            <w:tcW w:w="984" w:type="dxa"/>
            <w:shd w:val="clear" w:color="auto" w:fill="auto"/>
          </w:tcPr>
          <w:p w:rsidR="001354CB" w:rsidRPr="001B1D1A" w:rsidRDefault="001354CB" w:rsidP="000A64E8">
            <w:pPr>
              <w:ind w:right="140"/>
              <w:jc w:val="both"/>
              <w:rPr>
                <w:lang w:val="uk-UA"/>
              </w:rPr>
            </w:pPr>
          </w:p>
        </w:tc>
        <w:tc>
          <w:tcPr>
            <w:tcW w:w="1165" w:type="dxa"/>
            <w:shd w:val="clear" w:color="auto" w:fill="auto"/>
          </w:tcPr>
          <w:p w:rsidR="001354CB" w:rsidRPr="001B1D1A" w:rsidRDefault="005220D6" w:rsidP="000A64E8">
            <w:pPr>
              <w:ind w:right="1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5 235</w:t>
            </w:r>
          </w:p>
        </w:tc>
        <w:tc>
          <w:tcPr>
            <w:tcW w:w="1833" w:type="dxa"/>
            <w:shd w:val="clear" w:color="auto" w:fill="auto"/>
          </w:tcPr>
          <w:p w:rsidR="001354CB" w:rsidRPr="001B1D1A" w:rsidRDefault="005220D6" w:rsidP="000A64E8">
            <w:pPr>
              <w:ind w:right="1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3 775</w:t>
            </w:r>
          </w:p>
        </w:tc>
        <w:tc>
          <w:tcPr>
            <w:tcW w:w="1973" w:type="dxa"/>
            <w:shd w:val="clear" w:color="auto" w:fill="auto"/>
          </w:tcPr>
          <w:p w:rsidR="001354CB" w:rsidRPr="001B1D1A" w:rsidRDefault="00F4716D" w:rsidP="000A64E8">
            <w:pPr>
              <w:ind w:right="1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1 291</w:t>
            </w:r>
          </w:p>
        </w:tc>
        <w:tc>
          <w:tcPr>
            <w:tcW w:w="1979" w:type="dxa"/>
            <w:shd w:val="clear" w:color="auto" w:fill="auto"/>
          </w:tcPr>
          <w:p w:rsidR="001354CB" w:rsidRPr="001B1D1A" w:rsidRDefault="00F4716D" w:rsidP="000A64E8">
            <w:pPr>
              <w:ind w:right="1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269</w:t>
            </w:r>
          </w:p>
        </w:tc>
      </w:tr>
      <w:tr w:rsidR="001354CB" w:rsidRPr="001B1D1A" w:rsidTr="00DB35D6">
        <w:tc>
          <w:tcPr>
            <w:tcW w:w="1530" w:type="dxa"/>
            <w:shd w:val="clear" w:color="auto" w:fill="auto"/>
          </w:tcPr>
          <w:p w:rsidR="001354CB" w:rsidRDefault="001354CB" w:rsidP="000A64E8">
            <w:pPr>
              <w:ind w:right="140"/>
              <w:jc w:val="both"/>
              <w:rPr>
                <w:b/>
                <w:lang w:val="uk-UA"/>
              </w:rPr>
            </w:pPr>
            <w:r w:rsidRPr="001B1D1A">
              <w:rPr>
                <w:b/>
                <w:lang w:val="uk-UA"/>
              </w:rPr>
              <w:t>Всього</w:t>
            </w:r>
            <w:r>
              <w:rPr>
                <w:b/>
                <w:lang w:val="uk-UA"/>
              </w:rPr>
              <w:t xml:space="preserve"> </w:t>
            </w:r>
          </w:p>
          <w:p w:rsidR="001354CB" w:rsidRPr="001B1D1A" w:rsidRDefault="001354CB" w:rsidP="00DB35D6">
            <w:pPr>
              <w:ind w:right="-138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(5-9 класи)</w:t>
            </w:r>
          </w:p>
        </w:tc>
        <w:tc>
          <w:tcPr>
            <w:tcW w:w="984" w:type="dxa"/>
            <w:shd w:val="clear" w:color="auto" w:fill="auto"/>
          </w:tcPr>
          <w:p w:rsidR="001354CB" w:rsidRPr="001B1D1A" w:rsidRDefault="001354CB" w:rsidP="000A64E8">
            <w:pPr>
              <w:ind w:right="140"/>
              <w:jc w:val="both"/>
              <w:rPr>
                <w:lang w:val="uk-UA"/>
              </w:rPr>
            </w:pPr>
          </w:p>
        </w:tc>
        <w:tc>
          <w:tcPr>
            <w:tcW w:w="1165" w:type="dxa"/>
            <w:shd w:val="clear" w:color="auto" w:fill="auto"/>
          </w:tcPr>
          <w:p w:rsidR="001354CB" w:rsidRPr="001B1D1A" w:rsidRDefault="003F0FD8" w:rsidP="000A64E8">
            <w:pPr>
              <w:ind w:right="1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22 285</w:t>
            </w:r>
          </w:p>
        </w:tc>
        <w:tc>
          <w:tcPr>
            <w:tcW w:w="1833" w:type="dxa"/>
            <w:shd w:val="clear" w:color="auto" w:fill="auto"/>
          </w:tcPr>
          <w:p w:rsidR="001354CB" w:rsidRPr="001B1D1A" w:rsidRDefault="00F4716D" w:rsidP="000A64E8">
            <w:pPr>
              <w:ind w:right="1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15 865</w:t>
            </w:r>
          </w:p>
        </w:tc>
        <w:tc>
          <w:tcPr>
            <w:tcW w:w="1973" w:type="dxa"/>
            <w:shd w:val="clear" w:color="auto" w:fill="auto"/>
          </w:tcPr>
          <w:p w:rsidR="001354CB" w:rsidRPr="001B1D1A" w:rsidRDefault="00F4716D" w:rsidP="000A64E8">
            <w:pPr>
              <w:ind w:right="1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6 166</w:t>
            </w:r>
          </w:p>
        </w:tc>
        <w:tc>
          <w:tcPr>
            <w:tcW w:w="1979" w:type="dxa"/>
            <w:shd w:val="clear" w:color="auto" w:fill="auto"/>
          </w:tcPr>
          <w:p w:rsidR="001354CB" w:rsidRPr="001B1D1A" w:rsidRDefault="00F4716D" w:rsidP="000A64E8">
            <w:pPr>
              <w:ind w:right="1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348</w:t>
            </w:r>
          </w:p>
        </w:tc>
      </w:tr>
      <w:tr w:rsidR="001354CB" w:rsidRPr="001B1D1A" w:rsidTr="00DB35D6">
        <w:tc>
          <w:tcPr>
            <w:tcW w:w="1530" w:type="dxa"/>
            <w:shd w:val="clear" w:color="auto" w:fill="auto"/>
          </w:tcPr>
          <w:p w:rsidR="001354CB" w:rsidRDefault="001354CB" w:rsidP="009F797B">
            <w:pPr>
              <w:ind w:right="140"/>
              <w:jc w:val="both"/>
              <w:rPr>
                <w:b/>
                <w:lang w:val="uk-UA"/>
              </w:rPr>
            </w:pPr>
            <w:r w:rsidRPr="001B1D1A">
              <w:rPr>
                <w:b/>
                <w:lang w:val="uk-UA"/>
              </w:rPr>
              <w:t>Всього</w:t>
            </w:r>
            <w:r>
              <w:rPr>
                <w:b/>
                <w:lang w:val="uk-UA"/>
              </w:rPr>
              <w:t xml:space="preserve"> </w:t>
            </w:r>
          </w:p>
          <w:p w:rsidR="001354CB" w:rsidRPr="001B1D1A" w:rsidRDefault="001354CB" w:rsidP="00DB35D6">
            <w:pPr>
              <w:tabs>
                <w:tab w:val="left" w:pos="0"/>
                <w:tab w:val="left" w:pos="1452"/>
                <w:tab w:val="left" w:pos="1877"/>
              </w:tabs>
              <w:ind w:right="-138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(1-9 класи)</w:t>
            </w:r>
          </w:p>
        </w:tc>
        <w:tc>
          <w:tcPr>
            <w:tcW w:w="984" w:type="dxa"/>
            <w:shd w:val="clear" w:color="auto" w:fill="auto"/>
          </w:tcPr>
          <w:p w:rsidR="001354CB" w:rsidRPr="001B1D1A" w:rsidRDefault="001354CB" w:rsidP="000A64E8">
            <w:pPr>
              <w:ind w:right="140"/>
              <w:jc w:val="both"/>
              <w:rPr>
                <w:lang w:val="uk-UA"/>
              </w:rPr>
            </w:pPr>
          </w:p>
        </w:tc>
        <w:tc>
          <w:tcPr>
            <w:tcW w:w="1165" w:type="dxa"/>
            <w:shd w:val="clear" w:color="auto" w:fill="auto"/>
          </w:tcPr>
          <w:p w:rsidR="001354CB" w:rsidRPr="001B1D1A" w:rsidRDefault="003F0FD8" w:rsidP="000A64E8">
            <w:pPr>
              <w:ind w:right="1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35 883</w:t>
            </w:r>
          </w:p>
        </w:tc>
        <w:tc>
          <w:tcPr>
            <w:tcW w:w="1833" w:type="dxa"/>
            <w:shd w:val="clear" w:color="auto" w:fill="auto"/>
          </w:tcPr>
          <w:p w:rsidR="001354CB" w:rsidRPr="001B1D1A" w:rsidRDefault="00F4716D" w:rsidP="000A64E8">
            <w:pPr>
              <w:ind w:right="1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25 016</w:t>
            </w:r>
          </w:p>
        </w:tc>
        <w:tc>
          <w:tcPr>
            <w:tcW w:w="1973" w:type="dxa"/>
            <w:shd w:val="clear" w:color="auto" w:fill="auto"/>
          </w:tcPr>
          <w:p w:rsidR="001354CB" w:rsidRPr="001B1D1A" w:rsidRDefault="00F4716D" w:rsidP="000A64E8">
            <w:pPr>
              <w:ind w:right="1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10 613</w:t>
            </w:r>
          </w:p>
        </w:tc>
        <w:tc>
          <w:tcPr>
            <w:tcW w:w="1979" w:type="dxa"/>
            <w:shd w:val="clear" w:color="auto" w:fill="auto"/>
          </w:tcPr>
          <w:p w:rsidR="001354CB" w:rsidRPr="001B1D1A" w:rsidRDefault="00F4716D" w:rsidP="000A64E8">
            <w:pPr>
              <w:ind w:right="1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348</w:t>
            </w:r>
          </w:p>
        </w:tc>
      </w:tr>
    </w:tbl>
    <w:p w:rsidR="001C2AF7" w:rsidRDefault="001C2AF7" w:rsidP="000A64E8">
      <w:pPr>
        <w:ind w:right="140"/>
        <w:jc w:val="both"/>
        <w:rPr>
          <w:lang w:val="uk-UA"/>
        </w:rPr>
      </w:pPr>
      <w:r>
        <w:rPr>
          <w:lang w:val="uk-UA"/>
        </w:rPr>
        <w:t xml:space="preserve">        </w:t>
      </w:r>
    </w:p>
    <w:p w:rsidR="009F797B" w:rsidRDefault="001C2AF7" w:rsidP="000A64E8">
      <w:pPr>
        <w:ind w:right="140"/>
        <w:jc w:val="both"/>
        <w:rPr>
          <w:lang w:val="uk-UA"/>
        </w:rPr>
      </w:pPr>
      <w:r>
        <w:rPr>
          <w:lang w:val="uk-UA"/>
        </w:rPr>
        <w:lastRenderedPageBreak/>
        <w:tab/>
        <w:t xml:space="preserve"> </w:t>
      </w:r>
    </w:p>
    <w:p w:rsidR="009F797B" w:rsidRDefault="009F797B" w:rsidP="000A64E8">
      <w:pPr>
        <w:ind w:right="140"/>
        <w:jc w:val="both"/>
        <w:rPr>
          <w:lang w:val="uk-UA"/>
        </w:rPr>
      </w:pPr>
    </w:p>
    <w:p w:rsidR="001C2AF7" w:rsidRDefault="001C2AF7" w:rsidP="009F797B">
      <w:pPr>
        <w:ind w:right="140" w:firstLine="708"/>
        <w:jc w:val="both"/>
        <w:rPr>
          <w:lang w:val="uk-UA"/>
        </w:rPr>
      </w:pPr>
      <w:r>
        <w:rPr>
          <w:lang w:val="uk-UA"/>
        </w:rPr>
        <w:t>З неповажних причин пропуще</w:t>
      </w:r>
      <w:r w:rsidR="008F5637">
        <w:rPr>
          <w:lang w:val="uk-UA"/>
        </w:rPr>
        <w:t xml:space="preserve">ні уроки </w:t>
      </w:r>
      <w:r w:rsidR="00525D83">
        <w:rPr>
          <w:lang w:val="uk-UA"/>
        </w:rPr>
        <w:t xml:space="preserve">у вересні </w:t>
      </w:r>
      <w:r w:rsidR="00C60F0E">
        <w:rPr>
          <w:lang w:val="uk-UA"/>
        </w:rPr>
        <w:t>–</w:t>
      </w:r>
      <w:r w:rsidR="00525D83">
        <w:rPr>
          <w:lang w:val="uk-UA"/>
        </w:rPr>
        <w:t xml:space="preserve"> </w:t>
      </w:r>
      <w:r w:rsidR="00C60F0E">
        <w:rPr>
          <w:lang w:val="uk-UA"/>
        </w:rPr>
        <w:t xml:space="preserve">грудні </w:t>
      </w:r>
      <w:r w:rsidR="008F5637">
        <w:rPr>
          <w:lang w:val="uk-UA"/>
        </w:rPr>
        <w:t>2015</w:t>
      </w:r>
      <w:r w:rsidR="00C60F0E">
        <w:rPr>
          <w:lang w:val="uk-UA"/>
        </w:rPr>
        <w:t>-2016</w:t>
      </w:r>
      <w:r>
        <w:rPr>
          <w:lang w:val="uk-UA"/>
        </w:rPr>
        <w:t xml:space="preserve"> навчального року учнями </w:t>
      </w:r>
      <w:r w:rsidR="00525D83">
        <w:rPr>
          <w:lang w:val="uk-UA"/>
        </w:rPr>
        <w:t xml:space="preserve">Кулиничем Д., </w:t>
      </w:r>
      <w:r w:rsidR="008F5637">
        <w:rPr>
          <w:lang w:val="uk-UA"/>
        </w:rPr>
        <w:t>9</w:t>
      </w:r>
      <w:r>
        <w:rPr>
          <w:lang w:val="uk-UA"/>
        </w:rPr>
        <w:t xml:space="preserve">-Б, </w:t>
      </w:r>
      <w:r w:rsidR="00525D83">
        <w:rPr>
          <w:lang w:val="uk-UA"/>
        </w:rPr>
        <w:t xml:space="preserve">Клименко І., 9-Б, Гончаренко Д., </w:t>
      </w:r>
      <w:r w:rsidR="008F5637">
        <w:rPr>
          <w:lang w:val="uk-UA"/>
        </w:rPr>
        <w:t>9</w:t>
      </w:r>
      <w:r>
        <w:rPr>
          <w:lang w:val="uk-UA"/>
        </w:rPr>
        <w:t xml:space="preserve">-Б, </w:t>
      </w:r>
      <w:r w:rsidR="00525D83">
        <w:rPr>
          <w:lang w:val="uk-UA"/>
        </w:rPr>
        <w:t xml:space="preserve"> </w:t>
      </w:r>
      <w:r w:rsidR="008F5637">
        <w:rPr>
          <w:lang w:val="uk-UA"/>
        </w:rPr>
        <w:t>Копанєвою</w:t>
      </w:r>
      <w:r w:rsidR="00525D83">
        <w:rPr>
          <w:lang w:val="uk-UA"/>
        </w:rPr>
        <w:t xml:space="preserve"> С. </w:t>
      </w:r>
      <w:r w:rsidR="008F5637">
        <w:rPr>
          <w:lang w:val="uk-UA"/>
        </w:rPr>
        <w:t xml:space="preserve">7-Б, </w:t>
      </w:r>
      <w:r w:rsidR="00525D83">
        <w:rPr>
          <w:lang w:val="uk-UA"/>
        </w:rPr>
        <w:t xml:space="preserve">Мамедовою С. </w:t>
      </w:r>
      <w:r w:rsidR="00A43D4D">
        <w:rPr>
          <w:lang w:val="uk-UA"/>
        </w:rPr>
        <w:t xml:space="preserve">6-А, </w:t>
      </w:r>
      <w:r>
        <w:rPr>
          <w:lang w:val="uk-UA"/>
        </w:rPr>
        <w:t>(класні керівники Портянна В.І.,</w:t>
      </w:r>
      <w:r w:rsidR="00A43D4D">
        <w:rPr>
          <w:lang w:val="uk-UA"/>
        </w:rPr>
        <w:t xml:space="preserve"> Рева О.І., Смик Т.С</w:t>
      </w:r>
      <w:r>
        <w:rPr>
          <w:lang w:val="uk-UA"/>
        </w:rPr>
        <w:t>.).</w:t>
      </w:r>
    </w:p>
    <w:p w:rsidR="001C2AF7" w:rsidRDefault="001C2AF7" w:rsidP="000A64E8">
      <w:pPr>
        <w:ind w:right="140"/>
        <w:jc w:val="both"/>
        <w:rPr>
          <w:lang w:val="uk-UA"/>
        </w:rPr>
      </w:pPr>
      <w:r>
        <w:rPr>
          <w:lang w:val="uk-UA"/>
        </w:rPr>
        <w:t xml:space="preserve">         Батьки повідомлені про пропуски уроків їх дітьми  бе</w:t>
      </w:r>
      <w:r w:rsidR="00A43D4D">
        <w:rPr>
          <w:lang w:val="uk-UA"/>
        </w:rPr>
        <w:t>з поважних причин</w:t>
      </w:r>
      <w:r>
        <w:rPr>
          <w:lang w:val="uk-UA"/>
        </w:rPr>
        <w:t xml:space="preserve">, деякі з них були запрошені на бесіди до адміністрації школи та попереджені про </w:t>
      </w:r>
      <w:r w:rsidR="00A43D4D">
        <w:rPr>
          <w:lang w:val="uk-UA"/>
        </w:rPr>
        <w:t>їх відповідальність (батьки Кулини</w:t>
      </w:r>
      <w:r>
        <w:rPr>
          <w:lang w:val="uk-UA"/>
        </w:rPr>
        <w:t>ча Д.,</w:t>
      </w:r>
      <w:r w:rsidR="00A43D4D">
        <w:rPr>
          <w:lang w:val="uk-UA"/>
        </w:rPr>
        <w:t xml:space="preserve"> Мамедової С., Копанєвої С</w:t>
      </w:r>
      <w:r>
        <w:rPr>
          <w:lang w:val="uk-UA"/>
        </w:rPr>
        <w:t>.).</w:t>
      </w:r>
    </w:p>
    <w:p w:rsidR="003A373C" w:rsidRDefault="003A373C" w:rsidP="000A64E8">
      <w:pPr>
        <w:ind w:right="140"/>
        <w:jc w:val="both"/>
        <w:rPr>
          <w:lang w:val="uk-UA"/>
        </w:rPr>
      </w:pPr>
      <w:r>
        <w:rPr>
          <w:lang w:val="uk-UA"/>
        </w:rPr>
        <w:t xml:space="preserve">         Написані</w:t>
      </w:r>
      <w:r w:rsidR="001C2AF7">
        <w:rPr>
          <w:lang w:val="uk-UA"/>
        </w:rPr>
        <w:t xml:space="preserve"> клопо</w:t>
      </w:r>
      <w:r w:rsidR="00A43D4D">
        <w:rPr>
          <w:lang w:val="uk-UA"/>
        </w:rPr>
        <w:t>тання до служби у справах дітей та</w:t>
      </w:r>
      <w:r w:rsidR="001C537A">
        <w:rPr>
          <w:lang w:val="uk-UA"/>
        </w:rPr>
        <w:t xml:space="preserve"> кримінальної міліції</w:t>
      </w:r>
      <w:r w:rsidR="00A43D4D">
        <w:rPr>
          <w:lang w:val="uk-UA"/>
        </w:rPr>
        <w:t xml:space="preserve"> </w:t>
      </w:r>
      <w:r w:rsidR="001C2AF7">
        <w:rPr>
          <w:lang w:val="uk-UA"/>
        </w:rPr>
        <w:t xml:space="preserve">щодо пропусків уроків </w:t>
      </w:r>
      <w:r w:rsidR="001C537A">
        <w:rPr>
          <w:lang w:val="uk-UA"/>
        </w:rPr>
        <w:t>без поважних причин учнем 9</w:t>
      </w:r>
      <w:r w:rsidR="001C2AF7">
        <w:rPr>
          <w:lang w:val="uk-UA"/>
        </w:rPr>
        <w:t xml:space="preserve">-Б кл. </w:t>
      </w:r>
      <w:r w:rsidR="001C537A">
        <w:rPr>
          <w:lang w:val="uk-UA"/>
        </w:rPr>
        <w:t>Кули</w:t>
      </w:r>
      <w:r w:rsidR="001C2AF7">
        <w:rPr>
          <w:lang w:val="uk-UA"/>
        </w:rPr>
        <w:t>ничем Данилом</w:t>
      </w:r>
      <w:r>
        <w:rPr>
          <w:lang w:val="uk-UA"/>
        </w:rPr>
        <w:t>.</w:t>
      </w:r>
    </w:p>
    <w:p w:rsidR="001C2AF7" w:rsidRDefault="001C2AF7" w:rsidP="000A64E8">
      <w:pPr>
        <w:ind w:right="140"/>
        <w:jc w:val="both"/>
        <w:rPr>
          <w:lang w:val="uk-UA"/>
        </w:rPr>
      </w:pPr>
      <w:r>
        <w:rPr>
          <w:lang w:val="uk-UA"/>
        </w:rPr>
        <w:tab/>
        <w:t xml:space="preserve">Проводився облік відвідувань занять і вчителями-предметниками та класоводами на сторінках журналів. В основному кількість пропусків уроків на сторінках зведеного обліку та предметних сторінках співпадає. </w:t>
      </w:r>
    </w:p>
    <w:p w:rsidR="001C2AF7" w:rsidRDefault="001C2AF7" w:rsidP="000A64E8">
      <w:pPr>
        <w:ind w:right="140"/>
        <w:jc w:val="both"/>
        <w:rPr>
          <w:lang w:val="uk-UA"/>
        </w:rPr>
      </w:pPr>
      <w:r>
        <w:rPr>
          <w:lang w:val="uk-UA"/>
        </w:rPr>
        <w:t xml:space="preserve">         На підставі вищезазначеного</w:t>
      </w:r>
    </w:p>
    <w:p w:rsidR="001C2AF7" w:rsidRDefault="001C2AF7" w:rsidP="000A64E8">
      <w:pPr>
        <w:ind w:right="140"/>
        <w:jc w:val="both"/>
        <w:rPr>
          <w:lang w:val="uk-UA"/>
        </w:rPr>
      </w:pPr>
    </w:p>
    <w:p w:rsidR="001C2AF7" w:rsidRDefault="001C2AF7" w:rsidP="009F797B">
      <w:pPr>
        <w:tabs>
          <w:tab w:val="left" w:pos="9356"/>
        </w:tabs>
        <w:ind w:right="140"/>
        <w:jc w:val="both"/>
        <w:rPr>
          <w:lang w:val="uk-UA"/>
        </w:rPr>
      </w:pPr>
      <w:r>
        <w:rPr>
          <w:lang w:val="uk-UA"/>
        </w:rPr>
        <w:t>НАКАЗУЮ:</w:t>
      </w:r>
    </w:p>
    <w:p w:rsidR="001C2AF7" w:rsidRDefault="001C2AF7" w:rsidP="009F797B">
      <w:pPr>
        <w:tabs>
          <w:tab w:val="left" w:pos="9356"/>
        </w:tabs>
        <w:ind w:right="140"/>
        <w:jc w:val="both"/>
        <w:rPr>
          <w:lang w:val="uk-UA"/>
        </w:rPr>
      </w:pPr>
    </w:p>
    <w:p w:rsidR="001C2AF7" w:rsidRDefault="001C537A" w:rsidP="001C537A">
      <w:pPr>
        <w:ind w:right="140" w:firstLine="708"/>
        <w:jc w:val="both"/>
        <w:rPr>
          <w:lang w:val="uk-UA"/>
        </w:rPr>
      </w:pPr>
      <w:r>
        <w:rPr>
          <w:lang w:val="uk-UA"/>
        </w:rPr>
        <w:t xml:space="preserve">1. </w:t>
      </w:r>
      <w:r w:rsidR="001C2AF7">
        <w:rPr>
          <w:lang w:val="uk-UA"/>
        </w:rPr>
        <w:t xml:space="preserve">Класним керівникам </w:t>
      </w:r>
      <w:r>
        <w:rPr>
          <w:lang w:val="uk-UA"/>
        </w:rPr>
        <w:t>1-А, 1-Б, 1-В, 2-А, 2-Б, 2-В, 3-А, 3-Б, 3-В, 4-А, 4-Б, 5-А,    6-Б, 7-А, 9-А класів Горячевій Ю.В., Горбачовій В.О., Максутові</w:t>
      </w:r>
      <w:r w:rsidR="003A373C">
        <w:rPr>
          <w:lang w:val="uk-UA"/>
        </w:rPr>
        <w:t>й К.В., Сердюк  С.В., Борисовій М.О</w:t>
      </w:r>
      <w:r>
        <w:rPr>
          <w:lang w:val="uk-UA"/>
        </w:rPr>
        <w:t xml:space="preserve">., Божок А.В., Ярош А.В., Ханіній О.В., Білянській Н.Г., Ігнатенко О.Г., Момот А.Д., Бовкун Т.І., Безкоровайній Ю.А.,  Кузьменко Г.І., Гавриковій О.М. </w:t>
      </w:r>
      <w:r w:rsidR="001C2AF7">
        <w:rPr>
          <w:lang w:val="uk-UA"/>
        </w:rPr>
        <w:t>винести подяку за якісну профілактичну роботу з учнями та батьками щодо відвідування занять протягом</w:t>
      </w:r>
      <w:r w:rsidR="003A373C">
        <w:rPr>
          <w:lang w:val="uk-UA"/>
        </w:rPr>
        <w:t xml:space="preserve"> 2014-2015 навчального року</w:t>
      </w:r>
      <w:r w:rsidR="001C2AF7">
        <w:rPr>
          <w:lang w:val="uk-UA"/>
        </w:rPr>
        <w:t>.</w:t>
      </w:r>
    </w:p>
    <w:p w:rsidR="001C2AF7" w:rsidRDefault="001C2AF7" w:rsidP="00DB35D6">
      <w:pPr>
        <w:ind w:right="140"/>
        <w:jc w:val="both"/>
        <w:rPr>
          <w:lang w:val="uk-UA"/>
        </w:rPr>
      </w:pPr>
      <w:r>
        <w:rPr>
          <w:lang w:val="uk-UA"/>
        </w:rPr>
        <w:t xml:space="preserve">  </w:t>
      </w:r>
      <w:r w:rsidR="001C537A">
        <w:rPr>
          <w:lang w:val="uk-UA"/>
        </w:rPr>
        <w:t xml:space="preserve">       2. Класним керівникам 6-А</w:t>
      </w:r>
      <w:r>
        <w:rPr>
          <w:lang w:val="uk-UA"/>
        </w:rPr>
        <w:t>,</w:t>
      </w:r>
      <w:r w:rsidR="001C537A">
        <w:rPr>
          <w:lang w:val="uk-UA"/>
        </w:rPr>
        <w:t xml:space="preserve"> 7-Б,</w:t>
      </w:r>
      <w:r>
        <w:rPr>
          <w:lang w:val="uk-UA"/>
        </w:rPr>
        <w:t xml:space="preserve"> 9-Б</w:t>
      </w:r>
      <w:r w:rsidR="001C537A">
        <w:rPr>
          <w:lang w:val="uk-UA"/>
        </w:rPr>
        <w:t xml:space="preserve"> класів</w:t>
      </w:r>
      <w:r>
        <w:rPr>
          <w:lang w:val="uk-UA"/>
        </w:rPr>
        <w:t xml:space="preserve"> Портянній В.І., </w:t>
      </w:r>
      <w:r w:rsidR="001C537A">
        <w:rPr>
          <w:lang w:val="uk-UA"/>
        </w:rPr>
        <w:t>Реві О.І., Смик Т.С</w:t>
      </w:r>
      <w:r>
        <w:rPr>
          <w:lang w:val="uk-UA"/>
        </w:rPr>
        <w:t>.,</w:t>
      </w:r>
      <w:r w:rsidR="001C537A">
        <w:rPr>
          <w:lang w:val="uk-UA"/>
        </w:rPr>
        <w:t xml:space="preserve"> </w:t>
      </w:r>
      <w:r>
        <w:rPr>
          <w:lang w:val="uk-UA"/>
        </w:rPr>
        <w:t xml:space="preserve"> відповідальніше ставитись  до своїх функціональних обов’язків щодо роботи з учнями і батьками, забезпечення наявності документів про пропуски занять учнями класу (медичних довідок, заяв батьків, підписаних директором школи тощо).</w:t>
      </w:r>
    </w:p>
    <w:p w:rsidR="001C2AF7" w:rsidRDefault="001C2AF7" w:rsidP="001C537A">
      <w:pPr>
        <w:ind w:right="14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 w:rsidR="001C537A">
        <w:rPr>
          <w:lang w:val="uk-UA"/>
        </w:rPr>
        <w:t xml:space="preserve">                              </w:t>
      </w:r>
      <w:r>
        <w:rPr>
          <w:lang w:val="uk-UA"/>
        </w:rPr>
        <w:t>Постійно.</w:t>
      </w:r>
    </w:p>
    <w:p w:rsidR="001C2AF7" w:rsidRDefault="001C2AF7" w:rsidP="00DB35D6">
      <w:pPr>
        <w:ind w:right="140"/>
        <w:jc w:val="both"/>
        <w:rPr>
          <w:lang w:val="uk-UA"/>
        </w:rPr>
      </w:pPr>
      <w:r>
        <w:rPr>
          <w:lang w:val="uk-UA"/>
        </w:rPr>
        <w:t xml:space="preserve">         3. Всім учителям та класним керівникам продовжувати си</w:t>
      </w:r>
      <w:r w:rsidR="001C537A">
        <w:rPr>
          <w:lang w:val="uk-UA"/>
        </w:rPr>
        <w:t>стематичну  профілактичну та кор</w:t>
      </w:r>
      <w:r>
        <w:rPr>
          <w:lang w:val="uk-UA"/>
        </w:rPr>
        <w:t>екційну роботу з учнями з метою запобігання прогулів, підвищувати рівень позитивної навчальної мотивації школярів.</w:t>
      </w:r>
    </w:p>
    <w:p w:rsidR="001C2AF7" w:rsidRDefault="001C2AF7" w:rsidP="00D01523">
      <w:pPr>
        <w:ind w:right="140"/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  <w:t xml:space="preserve">                                                                          </w:t>
      </w:r>
      <w:r w:rsidR="00D01523">
        <w:rPr>
          <w:lang w:val="uk-UA"/>
        </w:rPr>
        <w:t xml:space="preserve">                              </w:t>
      </w:r>
      <w:r>
        <w:rPr>
          <w:lang w:val="uk-UA"/>
        </w:rPr>
        <w:t>Постійно.</w:t>
      </w:r>
    </w:p>
    <w:p w:rsidR="001C2AF7" w:rsidRDefault="001C2AF7" w:rsidP="009F797B">
      <w:pPr>
        <w:tabs>
          <w:tab w:val="left" w:pos="9356"/>
        </w:tabs>
        <w:ind w:right="140"/>
        <w:jc w:val="both"/>
        <w:rPr>
          <w:lang w:val="uk-UA"/>
        </w:rPr>
      </w:pPr>
      <w:r>
        <w:rPr>
          <w:lang w:val="uk-UA"/>
        </w:rPr>
        <w:t xml:space="preserve">         4. </w:t>
      </w:r>
      <w:r w:rsidRPr="00767BEE">
        <w:rPr>
          <w:lang w:val="uk-UA"/>
        </w:rPr>
        <w:t>Контроль за виконанням даного наказу залишаю за собою.</w:t>
      </w:r>
    </w:p>
    <w:p w:rsidR="001C2AF7" w:rsidRDefault="001C2AF7" w:rsidP="000A64E8">
      <w:pPr>
        <w:ind w:right="140"/>
        <w:jc w:val="both"/>
        <w:rPr>
          <w:lang w:val="uk-UA"/>
        </w:rPr>
      </w:pPr>
    </w:p>
    <w:p w:rsidR="001C2AF7" w:rsidRDefault="001C2AF7" w:rsidP="000A64E8">
      <w:pPr>
        <w:ind w:right="140"/>
        <w:jc w:val="both"/>
        <w:rPr>
          <w:lang w:val="uk-UA"/>
        </w:rPr>
      </w:pPr>
    </w:p>
    <w:p w:rsidR="001C2AF7" w:rsidRDefault="001C2AF7" w:rsidP="001C2AF7">
      <w:pPr>
        <w:rPr>
          <w:lang w:val="uk-UA"/>
        </w:rPr>
      </w:pPr>
    </w:p>
    <w:p w:rsidR="00D01523" w:rsidRDefault="00D01523" w:rsidP="001C2AF7">
      <w:pPr>
        <w:rPr>
          <w:lang w:val="uk-UA"/>
        </w:rPr>
      </w:pPr>
    </w:p>
    <w:p w:rsidR="00D01523" w:rsidRDefault="00D01523" w:rsidP="001C2AF7">
      <w:pPr>
        <w:rPr>
          <w:lang w:val="uk-UA"/>
        </w:rPr>
      </w:pPr>
    </w:p>
    <w:p w:rsidR="001C2AF7" w:rsidRDefault="001C2AF7" w:rsidP="001C2AF7">
      <w:pPr>
        <w:rPr>
          <w:lang w:val="uk-UA"/>
        </w:rPr>
      </w:pPr>
      <w:r>
        <w:rPr>
          <w:lang w:val="uk-UA"/>
        </w:rPr>
        <w:t xml:space="preserve">Директор ЗОШ № 6                                                                                  </w:t>
      </w:r>
      <w:r w:rsidR="00D01523">
        <w:rPr>
          <w:lang w:val="uk-UA"/>
        </w:rPr>
        <w:t xml:space="preserve">                 </w:t>
      </w:r>
      <w:r>
        <w:rPr>
          <w:lang w:val="uk-UA"/>
        </w:rPr>
        <w:t>І.О. Момот</w:t>
      </w:r>
    </w:p>
    <w:p w:rsidR="001C2AF7" w:rsidRDefault="001C2AF7" w:rsidP="001C2AF7">
      <w:pPr>
        <w:pStyle w:val="3"/>
        <w:jc w:val="left"/>
        <w:rPr>
          <w:lang w:val="uk-UA"/>
        </w:rPr>
      </w:pPr>
    </w:p>
    <w:p w:rsidR="001C2AF7" w:rsidRDefault="001C2AF7" w:rsidP="001C2AF7">
      <w:pPr>
        <w:rPr>
          <w:lang w:val="uk-UA"/>
        </w:rPr>
      </w:pPr>
    </w:p>
    <w:p w:rsidR="001C2AF7" w:rsidRDefault="001C2AF7" w:rsidP="008A74AF">
      <w:pPr>
        <w:pStyle w:val="3"/>
        <w:rPr>
          <w:lang w:val="uk-UA"/>
        </w:rPr>
      </w:pPr>
    </w:p>
    <w:p w:rsidR="00D01523" w:rsidRDefault="00D01523" w:rsidP="008A74AF">
      <w:pPr>
        <w:pStyle w:val="3"/>
        <w:rPr>
          <w:lang w:val="uk-UA"/>
        </w:rPr>
      </w:pPr>
    </w:p>
    <w:p w:rsidR="00D01523" w:rsidRDefault="00D01523" w:rsidP="00D01523">
      <w:pPr>
        <w:rPr>
          <w:lang w:val="uk-UA"/>
        </w:rPr>
      </w:pPr>
    </w:p>
    <w:p w:rsidR="00D01523" w:rsidRDefault="00D01523" w:rsidP="00D01523">
      <w:pPr>
        <w:rPr>
          <w:lang w:val="uk-UA"/>
        </w:rPr>
      </w:pPr>
    </w:p>
    <w:p w:rsidR="00D01523" w:rsidRDefault="00D01523" w:rsidP="00D01523">
      <w:pPr>
        <w:rPr>
          <w:lang w:val="uk-UA"/>
        </w:rPr>
      </w:pPr>
    </w:p>
    <w:p w:rsidR="00D01523" w:rsidRDefault="00D01523" w:rsidP="00D01523">
      <w:pPr>
        <w:rPr>
          <w:lang w:val="uk-UA"/>
        </w:rPr>
      </w:pPr>
    </w:p>
    <w:p w:rsidR="00D01523" w:rsidRDefault="00D01523" w:rsidP="00D01523">
      <w:pPr>
        <w:rPr>
          <w:lang w:val="uk-UA"/>
        </w:rPr>
      </w:pPr>
    </w:p>
    <w:p w:rsidR="00D01523" w:rsidRDefault="00D01523" w:rsidP="00D01523">
      <w:pPr>
        <w:rPr>
          <w:lang w:val="uk-UA"/>
        </w:rPr>
      </w:pPr>
    </w:p>
    <w:sectPr w:rsidR="00D01523" w:rsidSect="00DB35D6">
      <w:pgSz w:w="11906" w:h="16838"/>
      <w:pgMar w:top="284" w:right="849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4882"/>
    <w:multiLevelType w:val="hybridMultilevel"/>
    <w:tmpl w:val="79B2396E"/>
    <w:lvl w:ilvl="0" w:tplc="A59244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1AE6A66"/>
    <w:multiLevelType w:val="hybridMultilevel"/>
    <w:tmpl w:val="39B0989C"/>
    <w:lvl w:ilvl="0" w:tplc="167E43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characterSpacingControl w:val="doNotCompress"/>
  <w:compat/>
  <w:rsids>
    <w:rsidRoot w:val="008E7191"/>
    <w:rsid w:val="00017FC5"/>
    <w:rsid w:val="000723BF"/>
    <w:rsid w:val="000A64E8"/>
    <w:rsid w:val="000D6277"/>
    <w:rsid w:val="00105FA2"/>
    <w:rsid w:val="001344F5"/>
    <w:rsid w:val="001354CB"/>
    <w:rsid w:val="00144341"/>
    <w:rsid w:val="00150E6E"/>
    <w:rsid w:val="001602FF"/>
    <w:rsid w:val="00162986"/>
    <w:rsid w:val="00194BE1"/>
    <w:rsid w:val="001B1D1A"/>
    <w:rsid w:val="001C2AF7"/>
    <w:rsid w:val="001C537A"/>
    <w:rsid w:val="002442A7"/>
    <w:rsid w:val="0028766D"/>
    <w:rsid w:val="002C2DBF"/>
    <w:rsid w:val="002E5ABD"/>
    <w:rsid w:val="00347775"/>
    <w:rsid w:val="003A373C"/>
    <w:rsid w:val="003F0FD8"/>
    <w:rsid w:val="00484EAD"/>
    <w:rsid w:val="005220D6"/>
    <w:rsid w:val="00525D83"/>
    <w:rsid w:val="00565984"/>
    <w:rsid w:val="005E2577"/>
    <w:rsid w:val="006947D4"/>
    <w:rsid w:val="006C0B4A"/>
    <w:rsid w:val="007140D3"/>
    <w:rsid w:val="0073312F"/>
    <w:rsid w:val="00736B16"/>
    <w:rsid w:val="007468E8"/>
    <w:rsid w:val="0077768A"/>
    <w:rsid w:val="00805E31"/>
    <w:rsid w:val="008A74AF"/>
    <w:rsid w:val="008E7191"/>
    <w:rsid w:val="008F5637"/>
    <w:rsid w:val="0090483B"/>
    <w:rsid w:val="0095011A"/>
    <w:rsid w:val="009719A5"/>
    <w:rsid w:val="0097376C"/>
    <w:rsid w:val="009F797B"/>
    <w:rsid w:val="00A43D4D"/>
    <w:rsid w:val="00C60F0E"/>
    <w:rsid w:val="00CF7E3C"/>
    <w:rsid w:val="00D01523"/>
    <w:rsid w:val="00D27FD6"/>
    <w:rsid w:val="00DB35D6"/>
    <w:rsid w:val="00DE79C5"/>
    <w:rsid w:val="00DF444B"/>
    <w:rsid w:val="00E12520"/>
    <w:rsid w:val="00EC73B1"/>
    <w:rsid w:val="00F245AE"/>
    <w:rsid w:val="00F4716D"/>
    <w:rsid w:val="00F70AA6"/>
    <w:rsid w:val="00F71F7E"/>
    <w:rsid w:val="00FA71E8"/>
    <w:rsid w:val="00FE5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191"/>
    <w:rPr>
      <w:sz w:val="24"/>
      <w:szCs w:val="24"/>
    </w:rPr>
  </w:style>
  <w:style w:type="paragraph" w:styleId="3">
    <w:name w:val="heading 3"/>
    <w:basedOn w:val="a"/>
    <w:next w:val="a"/>
    <w:qFormat/>
    <w:rsid w:val="008E7191"/>
    <w:pPr>
      <w:keepNext/>
      <w:jc w:val="center"/>
      <w:outlineLvl w:val="2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17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B1D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1B1D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B4699-503A-406C-99E2-E34F3CD8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Загальноосвітня школа</vt:lpstr>
    </vt:vector>
  </TitlesOfParts>
  <Company>SPecialiST RePack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Загальноосвітня школа</dc:title>
  <dc:creator>user</dc:creator>
  <cp:lastModifiedBy>Админ</cp:lastModifiedBy>
  <cp:revision>2</cp:revision>
  <cp:lastPrinted>2015-10-05T11:56:00Z</cp:lastPrinted>
  <dcterms:created xsi:type="dcterms:W3CDTF">2015-12-30T04:24:00Z</dcterms:created>
  <dcterms:modified xsi:type="dcterms:W3CDTF">2015-12-30T04:24:00Z</dcterms:modified>
</cp:coreProperties>
</file>